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B3BC2" w14:textId="77777777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F1256">
        <w:rPr>
          <w:rFonts w:ascii="Times New Roman" w:hAnsi="Times New Roman" w:cs="Times New Roman"/>
          <w:sz w:val="28"/>
          <w:szCs w:val="28"/>
        </w:rPr>
        <w:t>ДУМА ГОРОДСКОГО ОКРУГА ЖИГУЛЕВСК</w:t>
      </w:r>
    </w:p>
    <w:p w14:paraId="2550789D" w14:textId="77777777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F1256">
        <w:rPr>
          <w:rFonts w:ascii="Times New Roman" w:eastAsia="Calibri" w:hAnsi="Times New Roman" w:cs="Times New Roman"/>
          <w:sz w:val="28"/>
          <w:szCs w:val="28"/>
          <w:lang w:eastAsia="zh-CN"/>
        </w:rPr>
        <w:t>САМАРСКОЙ ОБЛАСТИ</w:t>
      </w:r>
    </w:p>
    <w:p w14:paraId="1B2FF1AF" w14:textId="77777777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9578777" w14:textId="1471D71E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F1256">
        <w:rPr>
          <w:rFonts w:ascii="Times New Roman" w:hAnsi="Times New Roman" w:cs="Times New Roman"/>
          <w:sz w:val="28"/>
          <w:szCs w:val="28"/>
        </w:rPr>
        <w:t>РЕШЕНИЕ</w:t>
      </w:r>
      <w:r w:rsidRPr="008F1256">
        <w:rPr>
          <w:rFonts w:ascii="Times New Roman" w:hAnsi="Times New Roman" w:cs="Times New Roman"/>
          <w:sz w:val="28"/>
          <w:szCs w:val="28"/>
        </w:rPr>
        <w:br/>
        <w:t xml:space="preserve">от 25 апреля 2024 года № </w:t>
      </w:r>
      <w:hyperlink r:id="rId4" w:history="1">
        <w:r w:rsidRPr="008F1256">
          <w:rPr>
            <w:rStyle w:val="a6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545</w:t>
        </w:r>
      </w:hyperlink>
    </w:p>
    <w:p w14:paraId="4DF49F3F" w14:textId="77777777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C8E0483" w14:textId="77777777" w:rsidR="00245763" w:rsidRPr="008F1256" w:rsidRDefault="00245763" w:rsidP="00245763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F4FDA27" w14:textId="77777777" w:rsidR="0061213A" w:rsidRPr="008F1256" w:rsidRDefault="0061213A" w:rsidP="0061213A">
      <w:pPr>
        <w:pStyle w:val="a3"/>
        <w:jc w:val="center"/>
        <w:rPr>
          <w:b/>
          <w:bCs/>
        </w:rPr>
      </w:pPr>
      <w:r w:rsidRPr="008F1256">
        <w:rPr>
          <w:b/>
          <w:bCs/>
        </w:rPr>
        <w:t>Об оп</w:t>
      </w:r>
      <w:bookmarkStart w:id="0" w:name="_GoBack"/>
      <w:bookmarkEnd w:id="0"/>
      <w:r w:rsidRPr="008F1256">
        <w:rPr>
          <w:b/>
          <w:bCs/>
        </w:rPr>
        <w:t>ределении уполномоченного органа местного самоуправления городского округа Жигулевск Самарской области, ответственного за сбор</w:t>
      </w:r>
      <w:r w:rsidRPr="008F1256">
        <w:rPr>
          <w:b/>
          <w:bCs/>
        </w:rPr>
        <w:br/>
        <w:t>и регистрацию уведомлений об участии на безвозмездной основе</w:t>
      </w:r>
      <w:r w:rsidRPr="008F1256">
        <w:rPr>
          <w:b/>
          <w:bCs/>
        </w:rPr>
        <w:br/>
        <w:t>в управлении некоммерческой организацией выборных должностных лиц местного самоуправления городского округа Жигулевск Самарской области, осуществляющих свои полномочия на постоянной основе</w:t>
      </w:r>
    </w:p>
    <w:p w14:paraId="2570C55D" w14:textId="77777777" w:rsidR="0061213A" w:rsidRPr="008F1256" w:rsidRDefault="0061213A" w:rsidP="0061213A">
      <w:pPr>
        <w:pStyle w:val="a3"/>
        <w:jc w:val="both"/>
      </w:pPr>
    </w:p>
    <w:p w14:paraId="7250474A" w14:textId="7E02AFF0" w:rsidR="0061213A" w:rsidRPr="008F1256" w:rsidRDefault="0061213A" w:rsidP="0061213A">
      <w:pPr>
        <w:pStyle w:val="a3"/>
        <w:ind w:firstLine="709"/>
        <w:jc w:val="both"/>
        <w:rPr>
          <w:b/>
          <w:bCs/>
        </w:rPr>
      </w:pPr>
      <w:r w:rsidRPr="008F1256">
        <w:t>Руководствуясь подпунктом «б» пункта 2 части 7 статьи 40 Федерального закона от 6 октября 2003 года № 131-ФЗ «Об общих принципах организации местного самоуправления Российской Федерации», частью 13 статьи 13</w:t>
      </w:r>
      <w:r w:rsidRPr="008F1256">
        <w:rPr>
          <w:vertAlign w:val="superscript"/>
        </w:rPr>
        <w:t>1</w:t>
      </w:r>
      <w:r w:rsidRPr="008F1256">
        <w:t xml:space="preserve"> Закона Самарской области от 10 марта 2009 года № 23-ГД «О противодействии коррупции в Самарской области», </w:t>
      </w:r>
      <w:hyperlink r:id="rId5" w:history="1">
        <w:r w:rsidRPr="008F1256">
          <w:rPr>
            <w:rStyle w:val="a6"/>
            <w:color w:val="auto"/>
            <w:u w:val="none"/>
          </w:rPr>
          <w:t>Уставом</w:t>
        </w:r>
      </w:hyperlink>
      <w:r w:rsidRPr="008F1256">
        <w:t xml:space="preserve"> городского округа Жигулевск Самарской области, Дума городского округа Жигулевск Самарской области </w:t>
      </w:r>
      <w:r w:rsidRPr="008F1256">
        <w:rPr>
          <w:b/>
          <w:bCs/>
        </w:rPr>
        <w:t>решила:</w:t>
      </w:r>
    </w:p>
    <w:p w14:paraId="0CCBDF2B" w14:textId="77777777" w:rsidR="00653289" w:rsidRPr="008F1256" w:rsidRDefault="0061213A" w:rsidP="00653289">
      <w:pPr>
        <w:pStyle w:val="a3"/>
        <w:ind w:firstLine="709"/>
        <w:jc w:val="both"/>
      </w:pPr>
      <w:r w:rsidRPr="008F1256">
        <w:rPr>
          <w:b/>
          <w:bCs/>
        </w:rPr>
        <w:t>1.</w:t>
      </w:r>
      <w:r w:rsidRPr="008F1256">
        <w:t xml:space="preserve"> Определить уполномоченным органом местного самоуправления городского округа Жигулевск Самарской области, ответственным за сбор и регистрацию уведомлений об участии на безвозмездной основе в управлении некоммерческой</w:t>
      </w:r>
      <w:r w:rsidR="00653289" w:rsidRPr="008F1256">
        <w:t xml:space="preserve"> (далее – уведомление об участии в управлении некоммерческой организацией)</w:t>
      </w:r>
      <w:r w:rsidRPr="008F1256">
        <w:t xml:space="preserve"> организацией выборных должностных лиц местного самоуправления городского округа Жигулевск Самарской области</w:t>
      </w:r>
      <w:r w:rsidR="00653289" w:rsidRPr="008F1256">
        <w:t>, осуществляющих свои полномочия на постоянной основе, Думу городского округа Жигулевск Самарской области.</w:t>
      </w:r>
    </w:p>
    <w:p w14:paraId="043D1CB6" w14:textId="77777777" w:rsidR="00653289" w:rsidRPr="008F1256" w:rsidRDefault="00653289" w:rsidP="00653289">
      <w:pPr>
        <w:pStyle w:val="a3"/>
        <w:ind w:firstLine="709"/>
        <w:jc w:val="both"/>
      </w:pPr>
      <w:r w:rsidRPr="008F1256">
        <w:rPr>
          <w:b/>
          <w:bCs/>
        </w:rPr>
        <w:t>2.</w:t>
      </w:r>
      <w:r w:rsidRPr="008F1256">
        <w:t xml:space="preserve"> Опубликовать настоящее решение в газете «Вестник Жигулевска».</w:t>
      </w:r>
    </w:p>
    <w:p w14:paraId="37832C6A" w14:textId="77777777" w:rsidR="00653289" w:rsidRPr="008F1256" w:rsidRDefault="00653289" w:rsidP="00653289">
      <w:pPr>
        <w:pStyle w:val="a3"/>
        <w:ind w:firstLine="709"/>
        <w:jc w:val="both"/>
      </w:pPr>
      <w:r w:rsidRPr="008F1256">
        <w:rPr>
          <w:b/>
          <w:bCs/>
        </w:rPr>
        <w:t>3.</w:t>
      </w:r>
      <w:r w:rsidRPr="008F1256">
        <w:t xml:space="preserve"> Настоящее решение вступает в силу со дня его официального опубликования.</w:t>
      </w:r>
    </w:p>
    <w:p w14:paraId="3E4B9E1F" w14:textId="77777777" w:rsidR="00653289" w:rsidRPr="008F1256" w:rsidRDefault="00653289" w:rsidP="00653289">
      <w:pPr>
        <w:pStyle w:val="a3"/>
        <w:ind w:firstLine="709"/>
        <w:jc w:val="both"/>
      </w:pPr>
      <w:r w:rsidRPr="008F1256">
        <w:rPr>
          <w:b/>
          <w:bCs/>
        </w:rPr>
        <w:t>4.</w:t>
      </w:r>
      <w:r w:rsidRPr="008F1256">
        <w:t xml:space="preserve">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</w:t>
      </w:r>
      <w:r w:rsidRPr="008F1256">
        <w:rPr>
          <w:b/>
          <w:bCs/>
        </w:rPr>
        <w:t>О.Э.Гладченко</w:t>
      </w:r>
      <w:r w:rsidRPr="008F1256">
        <w:t>).</w:t>
      </w:r>
    </w:p>
    <w:p w14:paraId="75FDED44" w14:textId="77777777" w:rsidR="00653289" w:rsidRPr="008F1256" w:rsidRDefault="00653289" w:rsidP="00653289">
      <w:pPr>
        <w:pStyle w:val="a3"/>
        <w:jc w:val="both"/>
      </w:pPr>
    </w:p>
    <w:p w14:paraId="29843A06" w14:textId="77777777" w:rsidR="00245763" w:rsidRPr="008F1256" w:rsidRDefault="00653289" w:rsidP="00245763">
      <w:pPr>
        <w:pStyle w:val="a3"/>
        <w:rPr>
          <w:b/>
          <w:bCs/>
        </w:rPr>
      </w:pPr>
      <w:r w:rsidRPr="008F1256">
        <w:rPr>
          <w:b/>
          <w:bCs/>
        </w:rPr>
        <w:t>Председатель Думы городского</w:t>
      </w:r>
      <w:r w:rsidR="00245763" w:rsidRPr="008F1256">
        <w:rPr>
          <w:b/>
          <w:bCs/>
        </w:rPr>
        <w:t xml:space="preserve"> </w:t>
      </w:r>
      <w:r w:rsidRPr="008F1256">
        <w:rPr>
          <w:b/>
          <w:bCs/>
        </w:rPr>
        <w:t>округа Жигулевск Самарской области</w:t>
      </w:r>
    </w:p>
    <w:p w14:paraId="50B2B672" w14:textId="77777777" w:rsidR="00653289" w:rsidRPr="008F1256" w:rsidRDefault="00653289" w:rsidP="00245763">
      <w:pPr>
        <w:pStyle w:val="a3"/>
        <w:rPr>
          <w:b/>
          <w:bCs/>
        </w:rPr>
      </w:pPr>
      <w:r w:rsidRPr="008F1256">
        <w:rPr>
          <w:b/>
          <w:bCs/>
        </w:rPr>
        <w:t>Ю.В.Смеловский</w:t>
      </w:r>
    </w:p>
    <w:p w14:paraId="730E0B14" w14:textId="77777777" w:rsidR="00653289" w:rsidRPr="008F1256" w:rsidRDefault="00653289" w:rsidP="00245763">
      <w:pPr>
        <w:pStyle w:val="a3"/>
        <w:rPr>
          <w:b/>
          <w:bCs/>
        </w:rPr>
      </w:pPr>
    </w:p>
    <w:p w14:paraId="7CCBEC08" w14:textId="77777777" w:rsidR="00245763" w:rsidRPr="008F1256" w:rsidRDefault="00653289" w:rsidP="00245763">
      <w:pPr>
        <w:pStyle w:val="a3"/>
        <w:rPr>
          <w:b/>
          <w:bCs/>
        </w:rPr>
      </w:pPr>
      <w:r w:rsidRPr="008F1256">
        <w:rPr>
          <w:b/>
          <w:bCs/>
        </w:rPr>
        <w:t>Глава городского округа</w:t>
      </w:r>
      <w:r w:rsidR="00245763" w:rsidRPr="008F1256">
        <w:rPr>
          <w:b/>
          <w:bCs/>
        </w:rPr>
        <w:t xml:space="preserve"> </w:t>
      </w:r>
      <w:r w:rsidRPr="008F1256">
        <w:rPr>
          <w:b/>
          <w:bCs/>
        </w:rPr>
        <w:t>Жигулевск Самарской области</w:t>
      </w:r>
    </w:p>
    <w:p w14:paraId="362AF328" w14:textId="77777777" w:rsidR="00653289" w:rsidRPr="008F1256" w:rsidRDefault="00653289" w:rsidP="00245763">
      <w:pPr>
        <w:pStyle w:val="a3"/>
        <w:rPr>
          <w:b/>
          <w:bCs/>
        </w:rPr>
      </w:pPr>
      <w:r w:rsidRPr="008F1256">
        <w:rPr>
          <w:b/>
          <w:bCs/>
        </w:rPr>
        <w:t>И.Г.Сухих</w:t>
      </w:r>
    </w:p>
    <w:sectPr w:rsidR="00653289" w:rsidRPr="008F1256" w:rsidSect="00B0092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3A"/>
    <w:rsid w:val="000128AF"/>
    <w:rsid w:val="00055829"/>
    <w:rsid w:val="00085429"/>
    <w:rsid w:val="000B0F5A"/>
    <w:rsid w:val="002018E8"/>
    <w:rsid w:val="00240FA1"/>
    <w:rsid w:val="00245763"/>
    <w:rsid w:val="00247395"/>
    <w:rsid w:val="00337A58"/>
    <w:rsid w:val="003F5F0C"/>
    <w:rsid w:val="00432103"/>
    <w:rsid w:val="004326D0"/>
    <w:rsid w:val="00433842"/>
    <w:rsid w:val="00550324"/>
    <w:rsid w:val="005A0D62"/>
    <w:rsid w:val="005A3DB3"/>
    <w:rsid w:val="005C1910"/>
    <w:rsid w:val="005C4E04"/>
    <w:rsid w:val="006036E7"/>
    <w:rsid w:val="0061213A"/>
    <w:rsid w:val="00653289"/>
    <w:rsid w:val="00656E14"/>
    <w:rsid w:val="00661273"/>
    <w:rsid w:val="00665C45"/>
    <w:rsid w:val="00672753"/>
    <w:rsid w:val="006744B4"/>
    <w:rsid w:val="00695F6D"/>
    <w:rsid w:val="00731097"/>
    <w:rsid w:val="007A6C35"/>
    <w:rsid w:val="00863522"/>
    <w:rsid w:val="008F1256"/>
    <w:rsid w:val="008F4A03"/>
    <w:rsid w:val="008F7AB6"/>
    <w:rsid w:val="00902D38"/>
    <w:rsid w:val="00966C9E"/>
    <w:rsid w:val="009735F3"/>
    <w:rsid w:val="009D4F34"/>
    <w:rsid w:val="00A33C17"/>
    <w:rsid w:val="00A516CC"/>
    <w:rsid w:val="00B0092D"/>
    <w:rsid w:val="00BB753C"/>
    <w:rsid w:val="00BF324E"/>
    <w:rsid w:val="00C25E60"/>
    <w:rsid w:val="00C30786"/>
    <w:rsid w:val="00C9125D"/>
    <w:rsid w:val="00CA7ED5"/>
    <w:rsid w:val="00D04566"/>
    <w:rsid w:val="00E0127D"/>
    <w:rsid w:val="00E74B83"/>
    <w:rsid w:val="00ED362D"/>
    <w:rsid w:val="00EE25CC"/>
    <w:rsid w:val="00EE3435"/>
    <w:rsid w:val="00FD7465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51BFC"/>
  <w15:chartTrackingRefBased/>
  <w15:docId w15:val="{525E6808-DD56-447C-8CE2-EFC652A3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шение Думы"/>
    <w:basedOn w:val="a4"/>
    <w:link w:val="a5"/>
    <w:autoRedefine/>
    <w:qFormat/>
    <w:rsid w:val="0061213A"/>
    <w:pPr>
      <w:jc w:val="right"/>
    </w:pPr>
  </w:style>
  <w:style w:type="character" w:customStyle="1" w:styleId="a5">
    <w:name w:val="Решение Думы Знак"/>
    <w:basedOn w:val="a0"/>
    <w:link w:val="a3"/>
    <w:rsid w:val="0061213A"/>
  </w:style>
  <w:style w:type="paragraph" w:styleId="a4">
    <w:name w:val="No Spacing"/>
    <w:uiPriority w:val="1"/>
    <w:qFormat/>
    <w:rsid w:val="00EE3435"/>
    <w:pPr>
      <w:spacing w:after="0" w:line="240" w:lineRule="auto"/>
    </w:pPr>
  </w:style>
  <w:style w:type="character" w:styleId="a6">
    <w:name w:val="Hyperlink"/>
    <w:uiPriority w:val="99"/>
    <w:unhideWhenUsed/>
    <w:rsid w:val="00245763"/>
    <w:rPr>
      <w:color w:val="0000FF"/>
      <w:u w:val="single"/>
    </w:rPr>
  </w:style>
  <w:style w:type="paragraph" w:customStyle="1" w:styleId="ConsTitle">
    <w:name w:val="ConsTitle"/>
    <w:rsid w:val="002457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kern w:val="0"/>
      <w:sz w:val="16"/>
      <w:szCs w:val="16"/>
      <w14:ligatures w14:val="none"/>
    </w:rPr>
  </w:style>
  <w:style w:type="character" w:styleId="a7">
    <w:name w:val="Unresolved Mention"/>
    <w:basedOn w:val="a0"/>
    <w:uiPriority w:val="99"/>
    <w:semiHidden/>
    <w:unhideWhenUsed/>
    <w:rsid w:val="00245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192.168.0.1\Duma\&#1041;&#1072;&#1079;&#1072;\&#1056;&#1045;&#1064;&#1045;&#1053;&#1048;&#1071;\2015-2020%20VI%20&#1089;&#1086;&#1079;&#1099;&#1074;\2018\2018-08-30\369%20-%20&#1089;%20&#1080;&#1079;&#1084;&#1077;&#1085;&#1077;&#1085;&#1080;&#1103;&#1084;&#1080;%20&#1086;&#1090;%202023-11-23\&#1059;&#1089;&#1090;&#1072;&#1074;.docx" TargetMode="External"/><Relationship Id="rId4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4-25\54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 городского округа Жигулевск</dc:creator>
  <cp:keywords/>
  <dc:description/>
  <cp:lastModifiedBy>Тихановская С.С.</cp:lastModifiedBy>
  <cp:revision>3</cp:revision>
  <cp:lastPrinted>2024-04-25T08:52:00Z</cp:lastPrinted>
  <dcterms:created xsi:type="dcterms:W3CDTF">2024-06-18T09:36:00Z</dcterms:created>
  <dcterms:modified xsi:type="dcterms:W3CDTF">2024-07-01T06:14:00Z</dcterms:modified>
</cp:coreProperties>
</file>