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376" w:rsidRPr="00D17E5D" w:rsidRDefault="00C53376" w:rsidP="00C53376">
      <w:pPr>
        <w:pStyle w:val="a5"/>
        <w:spacing w:after="0" w:line="240" w:lineRule="auto"/>
        <w:ind w:left="1120"/>
        <w:jc w:val="center"/>
        <w:rPr>
          <w:rFonts w:ascii="Times New Roman" w:eastAsia="Liberation Serif" w:hAnsi="Times New Roman" w:cs="Times New Roman"/>
          <w:b/>
          <w:sz w:val="26"/>
          <w:szCs w:val="26"/>
        </w:rPr>
      </w:pPr>
      <w:r w:rsidRPr="00D17E5D">
        <w:rPr>
          <w:rFonts w:ascii="Times New Roman" w:eastAsia="Liberation Serif" w:hAnsi="Times New Roman" w:cs="Times New Roman"/>
          <w:b/>
          <w:sz w:val="26"/>
          <w:szCs w:val="26"/>
        </w:rPr>
        <w:t>Руководство по соблюдению обязательных требований, оценка соблюдения которых является предметом муниципального контроля на автомобильном транспорте и в дорожном хозяйстве</w:t>
      </w:r>
    </w:p>
    <w:p w:rsidR="00C53376" w:rsidRPr="00D17E5D" w:rsidRDefault="00C53376" w:rsidP="00C53376">
      <w:pPr>
        <w:pStyle w:val="a5"/>
        <w:spacing w:after="0" w:line="240" w:lineRule="auto"/>
        <w:ind w:left="1120"/>
        <w:jc w:val="center"/>
        <w:rPr>
          <w:rFonts w:ascii="Times New Roman" w:eastAsia="Liberation Serif" w:hAnsi="Times New Roman" w:cs="Times New Roman"/>
          <w:b/>
          <w:sz w:val="26"/>
          <w:szCs w:val="26"/>
        </w:rPr>
      </w:pP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Настоящее руководство разработано в соответствии с подпунктом 5 пункта 3 статьи 46 Федерального закона от 31.07.2020 № 248-ФЗ «О государственном контроле (надзоре) и муниципальном контроле в Российской Федерации» (далее – Федеральный закон № 248-ФЗ) в целях оказания контролируемым лицам (гражданам, юридическим лицам и индивидуальным предпринимателям) информационно-методической поддержки в вопросах соблюдения обязательных требований, установленных федеральными законами Российской Федерации, нормативными правовыми актами </w:t>
      </w:r>
      <w:r w:rsidR="00283AE3">
        <w:rPr>
          <w:rFonts w:ascii="Times New Roman" w:eastAsia="Liberation Serif" w:hAnsi="Times New Roman" w:cs="Times New Roman"/>
          <w:sz w:val="26"/>
          <w:szCs w:val="26"/>
        </w:rPr>
        <w:t>Самарской области</w:t>
      </w:r>
      <w:r w:rsidRPr="00D17E5D">
        <w:rPr>
          <w:rFonts w:ascii="Times New Roman" w:eastAsia="Liberation Serif" w:hAnsi="Times New Roman" w:cs="Times New Roman"/>
          <w:sz w:val="26"/>
          <w:szCs w:val="26"/>
        </w:rPr>
        <w:t xml:space="preserve"> оценка соблюдения которых является предметом муниципального контроля Администрации </w:t>
      </w:r>
      <w:r w:rsidR="00283AE3">
        <w:rPr>
          <w:rFonts w:ascii="Times New Roman" w:eastAsia="Liberation Serif" w:hAnsi="Times New Roman" w:cs="Times New Roman"/>
          <w:sz w:val="26"/>
          <w:szCs w:val="26"/>
        </w:rPr>
        <w:t>городского округа Жигулевск</w:t>
      </w:r>
      <w:r w:rsidRPr="00D17E5D">
        <w:rPr>
          <w:rFonts w:ascii="Times New Roman" w:eastAsia="Liberation Serif" w:hAnsi="Times New Roman" w:cs="Times New Roman"/>
          <w:sz w:val="26"/>
          <w:szCs w:val="26"/>
        </w:rPr>
        <w:t xml:space="preserve"> (далее - уполномоченный орган) на автомобильном транспорте и в дорожном хозяйстве на территории </w:t>
      </w:r>
      <w:r w:rsidR="00283AE3">
        <w:rPr>
          <w:rFonts w:ascii="Times New Roman" w:eastAsia="Liberation Serif" w:hAnsi="Times New Roman" w:cs="Times New Roman"/>
          <w:sz w:val="26"/>
          <w:szCs w:val="26"/>
        </w:rPr>
        <w:t>городского округа Жигулевск</w:t>
      </w:r>
      <w:r w:rsidRPr="00D17E5D">
        <w:rPr>
          <w:rFonts w:ascii="Times New Roman" w:eastAsia="Liberation Serif" w:hAnsi="Times New Roman" w:cs="Times New Roman"/>
          <w:sz w:val="26"/>
          <w:szCs w:val="26"/>
        </w:rPr>
        <w:t>.</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Функции уполномоченного органа осуществляет отдел </w:t>
      </w:r>
      <w:r w:rsidR="00283AE3">
        <w:rPr>
          <w:rFonts w:ascii="Times New Roman" w:eastAsia="Liberation Serif" w:hAnsi="Times New Roman" w:cs="Times New Roman"/>
          <w:sz w:val="26"/>
          <w:szCs w:val="26"/>
        </w:rPr>
        <w:t>транспорта и автодорог администрации городского округа Жигулевск</w:t>
      </w:r>
      <w:r w:rsidRPr="00D17E5D">
        <w:rPr>
          <w:rFonts w:ascii="Times New Roman" w:eastAsia="Liberation Serif" w:hAnsi="Times New Roman" w:cs="Times New Roman"/>
          <w:sz w:val="26"/>
          <w:szCs w:val="26"/>
        </w:rPr>
        <w:t xml:space="preserve"> (далее - отдел)</w:t>
      </w:r>
    </w:p>
    <w:p w:rsidR="00C53376" w:rsidRPr="00D17E5D" w:rsidRDefault="00C53376" w:rsidP="00C53376">
      <w:pPr>
        <w:spacing w:after="0" w:line="240" w:lineRule="auto"/>
        <w:jc w:val="both"/>
        <w:rPr>
          <w:rFonts w:ascii="Times New Roman" w:eastAsia="Liberation Serif" w:hAnsi="Times New Roman" w:cs="Times New Roman"/>
          <w:sz w:val="26"/>
          <w:szCs w:val="26"/>
        </w:rPr>
      </w:pPr>
    </w:p>
    <w:p w:rsidR="00C53376" w:rsidRPr="00D17E5D" w:rsidRDefault="00C53376" w:rsidP="00C53376">
      <w:pPr>
        <w:pStyle w:val="docdata"/>
        <w:tabs>
          <w:tab w:val="left" w:pos="1134"/>
        </w:tabs>
        <w:spacing w:before="0" w:beforeAutospacing="0" w:after="0" w:afterAutospacing="0"/>
        <w:jc w:val="both"/>
        <w:rPr>
          <w:b/>
          <w:sz w:val="26"/>
          <w:szCs w:val="26"/>
        </w:rPr>
      </w:pPr>
      <w:r w:rsidRPr="00D17E5D">
        <w:rPr>
          <w:b/>
          <w:color w:val="000000"/>
          <w:sz w:val="26"/>
          <w:szCs w:val="26"/>
        </w:rPr>
        <w:t xml:space="preserve">      Предметом муниципального контроля является соблюдение юридическими лицами, индивидуальными предпринимателями и физическими лицами (далее – контролируемые лица) обязательных требований, установленных законодательством Российской Федерации (далее – обязательные требования):</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1. В области автомобильных дорог и дорожной деятельности, установленных в отношении автомобильных дорог:</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1.2. К эксплуатации объектов дорожного сервиса, размещенных в полосах отвода и (или) придорожных полосах автомобильных дорог общего пользования;</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1.3. К осуществлению работ по капитальному ремонту, ремонту и содержанию автомобильных дорог общего </w:t>
      </w:r>
      <w:bookmarkStart w:id="0" w:name="_GoBack"/>
      <w:bookmarkEnd w:id="0"/>
      <w:r w:rsidRPr="00D17E5D">
        <w:rPr>
          <w:color w:val="000000"/>
          <w:sz w:val="26"/>
          <w:szCs w:val="26"/>
        </w:rPr>
        <w:t>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1.4.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C53376" w:rsidRPr="00D17E5D" w:rsidRDefault="00C53376" w:rsidP="00C53376">
      <w:pPr>
        <w:pStyle w:val="a6"/>
        <w:tabs>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before="0" w:beforeAutospacing="0" w:after="0" w:afterAutospacing="0"/>
        <w:jc w:val="both"/>
        <w:rPr>
          <w:color w:val="000000"/>
          <w:sz w:val="26"/>
          <w:szCs w:val="26"/>
        </w:rPr>
      </w:pPr>
      <w:r w:rsidRPr="00D17E5D">
        <w:rPr>
          <w:color w:val="000000"/>
          <w:sz w:val="26"/>
          <w:szCs w:val="26"/>
        </w:rPr>
        <w:t xml:space="preserve">       Предметом муниципального контроля является также исполнение решений, принимаемых по результатам контрольных мероприятий.</w:t>
      </w:r>
    </w:p>
    <w:p w:rsidR="00C53376" w:rsidRPr="00D17E5D" w:rsidRDefault="00C53376" w:rsidP="00C53376">
      <w:pPr>
        <w:pStyle w:val="a6"/>
        <w:tabs>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before="0" w:beforeAutospacing="0" w:after="0" w:afterAutospacing="0"/>
        <w:jc w:val="both"/>
        <w:rPr>
          <w:sz w:val="26"/>
          <w:szCs w:val="26"/>
        </w:rPr>
      </w:pPr>
    </w:p>
    <w:p w:rsidR="00C53376" w:rsidRPr="00D17E5D" w:rsidRDefault="00C53376" w:rsidP="00C53376">
      <w:pPr>
        <w:spacing w:after="0" w:line="240" w:lineRule="auto"/>
        <w:jc w:val="both"/>
        <w:rPr>
          <w:rFonts w:ascii="Times New Roman" w:eastAsia="Liberation Serif" w:hAnsi="Times New Roman" w:cs="Times New Roman"/>
          <w:b/>
          <w:sz w:val="26"/>
          <w:szCs w:val="26"/>
        </w:rPr>
      </w:pPr>
      <w:r w:rsidRPr="00D17E5D">
        <w:rPr>
          <w:rFonts w:ascii="Times New Roman" w:eastAsia="Liberation Serif" w:hAnsi="Times New Roman" w:cs="Times New Roman"/>
          <w:b/>
          <w:sz w:val="26"/>
          <w:szCs w:val="26"/>
        </w:rPr>
        <w:t xml:space="preserve"> Объектами муниципального контроля являются:</w:t>
      </w:r>
    </w:p>
    <w:p w:rsidR="00C53376" w:rsidRPr="00D17E5D" w:rsidRDefault="00C53376" w:rsidP="00C53376">
      <w:pPr>
        <w:pStyle w:val="docdata"/>
        <w:spacing w:before="0" w:beforeAutospacing="0" w:after="0" w:afterAutospacing="0"/>
        <w:jc w:val="both"/>
        <w:rPr>
          <w:sz w:val="26"/>
          <w:szCs w:val="26"/>
        </w:rPr>
      </w:pPr>
      <w:r w:rsidRPr="00D17E5D">
        <w:rPr>
          <w:color w:val="000000"/>
          <w:sz w:val="26"/>
          <w:szCs w:val="26"/>
        </w:rPr>
        <w:t>1. Объектами контроля являются:</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2. Деятельность, действия (бездействие) контролируемых лиц на автомобильном транспорте, городском наземном электрическом транспорте и в дорожном хозяйстве,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3. Результаты деятельности контролируемых лиц, в том числе работы и услуги, к которым предъявляются обязательные требования;</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lastRenderedPageBreak/>
        <w:t>4. 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Под объектами дорожного сервиса понимаются здания, строения, сооружения, иные объекты, предназначенные для обслуживания участников дорожного движения по пути следования (автозаправочные станции, автостанции, автовокзалы, гостиницы, кемпинги, мотели, пункты общественного питания, станции технического обслуживания, подобные объекты, а также необходимые для их функционирования места отдыха и стоянки транспортных средств.</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Муниципальный контроль на автомобильном транспорте и в дорожном хозяйстве осуществляется в виде проведения профилактических и контрольных мероприятий.</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 причин и факторов, способных привести к нарушениям обязательных требований и (или) причинения вреда (ущерба) охраняемым законом ценностям, а также являются приоритетным по отношению к проведению контрольных (надзорных) мероприятий.</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Профилактика рисков причинения вреда (ущерба) охраняемым законом ценностям осуществляется в соответствии с ежегодно утверждаемой Администрацией муниципального района «Думиничский район» Программой профилактики рисков причинения вреда (ущерба) охраняемым законом ценностям.</w:t>
      </w:r>
    </w:p>
    <w:p w:rsidR="00C53376" w:rsidRPr="00D17E5D" w:rsidRDefault="00C53376" w:rsidP="00C53376">
      <w:pPr>
        <w:spacing w:after="0" w:line="240" w:lineRule="auto"/>
        <w:jc w:val="both"/>
        <w:rPr>
          <w:rFonts w:ascii="Times New Roman" w:eastAsia="Liberation Serif" w:hAnsi="Times New Roman" w:cs="Times New Roman"/>
          <w:sz w:val="26"/>
          <w:szCs w:val="26"/>
        </w:rPr>
      </w:pPr>
    </w:p>
    <w:p w:rsidR="00C53376" w:rsidRPr="00D17E5D" w:rsidRDefault="00C53376" w:rsidP="00C53376">
      <w:pPr>
        <w:spacing w:after="0" w:line="240" w:lineRule="auto"/>
        <w:jc w:val="both"/>
        <w:rPr>
          <w:rFonts w:ascii="Times New Roman" w:eastAsia="Liberation Serif" w:hAnsi="Times New Roman" w:cs="Times New Roman"/>
          <w:b/>
          <w:sz w:val="26"/>
          <w:szCs w:val="26"/>
        </w:rPr>
      </w:pPr>
      <w:r w:rsidRPr="00D17E5D">
        <w:rPr>
          <w:rFonts w:ascii="Times New Roman" w:eastAsia="Liberation Serif" w:hAnsi="Times New Roman" w:cs="Times New Roman"/>
          <w:b/>
          <w:sz w:val="26"/>
          <w:szCs w:val="26"/>
        </w:rPr>
        <w:t xml:space="preserve">   При осуществлении муниципального контроля на автомобильном транспорте и в дорожном хозяйстве могут проводиться следующие виды профилактических мероприятий:</w:t>
      </w:r>
    </w:p>
    <w:p w:rsidR="00C53376" w:rsidRPr="00D17E5D" w:rsidRDefault="00C53376" w:rsidP="00C53376">
      <w:pPr>
        <w:pStyle w:val="docdata"/>
        <w:spacing w:before="0" w:beforeAutospacing="0" w:after="0" w:afterAutospacing="0"/>
        <w:jc w:val="both"/>
        <w:rPr>
          <w:sz w:val="26"/>
          <w:szCs w:val="26"/>
        </w:rPr>
      </w:pPr>
      <w:r w:rsidRPr="00D17E5D">
        <w:rPr>
          <w:color w:val="000000"/>
          <w:sz w:val="26"/>
          <w:szCs w:val="26"/>
        </w:rPr>
        <w:t xml:space="preserve">   1. Информирование</w:t>
      </w:r>
      <w:r w:rsidRPr="00D17E5D">
        <w:rPr>
          <w:rFonts w:eastAsia="Liberation Serif"/>
          <w:sz w:val="26"/>
          <w:szCs w:val="26"/>
        </w:rPr>
        <w:t xml:space="preserve"> (посредством размещения соответствующих сведений на официальном сайте муниципального района, в средствах массовой информации)</w:t>
      </w:r>
      <w:r w:rsidRPr="00D17E5D">
        <w:rPr>
          <w:color w:val="000000"/>
          <w:sz w:val="26"/>
          <w:szCs w:val="26"/>
        </w:rPr>
        <w:t>;</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2. Объявление предостережения;</w:t>
      </w:r>
    </w:p>
    <w:p w:rsidR="00C53376" w:rsidRPr="00D17E5D" w:rsidRDefault="00C53376" w:rsidP="00C53376">
      <w:pPr>
        <w:pStyle w:val="docdata"/>
        <w:spacing w:before="0" w:beforeAutospacing="0" w:after="0" w:afterAutospacing="0"/>
        <w:jc w:val="both"/>
        <w:rPr>
          <w:sz w:val="26"/>
          <w:szCs w:val="26"/>
        </w:rPr>
      </w:pPr>
      <w:r w:rsidRPr="00D17E5D">
        <w:rPr>
          <w:color w:val="000000"/>
          <w:sz w:val="26"/>
          <w:szCs w:val="26"/>
        </w:rPr>
        <w:t xml:space="preserve">   3. Консультирование  </w:t>
      </w:r>
      <w:r w:rsidRPr="00D17E5D">
        <w:rPr>
          <w:rFonts w:eastAsia="Liberation Serif"/>
          <w:sz w:val="26"/>
          <w:szCs w:val="26"/>
        </w:rPr>
        <w:t>(</w:t>
      </w:r>
      <w:r w:rsidRPr="00D17E5D">
        <w:rPr>
          <w:color w:val="000000"/>
          <w:sz w:val="26"/>
          <w:szCs w:val="26"/>
        </w:rPr>
        <w:t>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 посредством размещения на официальном сайте Контрольного органа письменного разъяснения по однотипным обращениям контролируемых лиц и их представителей, подписанного руководителем (заместителем руководителя) Контрольного органа, индивидуального консультирования инспектором контролируемого лица на личном приеме</w:t>
      </w:r>
      <w:r w:rsidRPr="00D17E5D">
        <w:rPr>
          <w:rFonts w:eastAsia="Liberation Serif"/>
          <w:sz w:val="26"/>
          <w:szCs w:val="26"/>
        </w:rPr>
        <w:t>)</w:t>
      </w:r>
      <w:r w:rsidRPr="00D17E5D">
        <w:rPr>
          <w:color w:val="000000"/>
          <w:sz w:val="26"/>
          <w:szCs w:val="26"/>
        </w:rPr>
        <w:t>;</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4. Профилактический визит (</w:t>
      </w:r>
      <w:r w:rsidRPr="00D17E5D">
        <w:rPr>
          <w:rStyle w:val="1968"/>
          <w:color w:val="000000"/>
          <w:sz w:val="26"/>
          <w:szCs w:val="26"/>
        </w:rPr>
        <w:t>проводится инспектором в форме профилактической беседы по месту осуществле</w:t>
      </w:r>
      <w:r w:rsidRPr="00D17E5D">
        <w:rPr>
          <w:color w:val="000000"/>
          <w:sz w:val="26"/>
          <w:szCs w:val="26"/>
        </w:rPr>
        <w:t xml:space="preserve">ния деятельности контролируемого лица либо путем использования </w:t>
      </w:r>
      <w:proofErr w:type="spellStart"/>
      <w:proofErr w:type="gramStart"/>
      <w:r w:rsidRPr="00D17E5D">
        <w:rPr>
          <w:color w:val="000000"/>
          <w:sz w:val="26"/>
          <w:szCs w:val="26"/>
        </w:rPr>
        <w:t>видеоконференц</w:t>
      </w:r>
      <w:proofErr w:type="spellEnd"/>
      <w:r w:rsidRPr="00D17E5D">
        <w:rPr>
          <w:color w:val="000000"/>
          <w:sz w:val="26"/>
          <w:szCs w:val="26"/>
        </w:rPr>
        <w:t>-связи</w:t>
      </w:r>
      <w:proofErr w:type="gramEnd"/>
      <w:r w:rsidRPr="00D17E5D">
        <w:rPr>
          <w:color w:val="000000"/>
          <w:sz w:val="26"/>
          <w:szCs w:val="26"/>
        </w:rPr>
        <w:t>).</w:t>
      </w:r>
    </w:p>
    <w:p w:rsidR="00C53376" w:rsidRPr="00D17E5D" w:rsidRDefault="00C53376" w:rsidP="00C53376">
      <w:pPr>
        <w:pStyle w:val="a5"/>
        <w:spacing w:after="0" w:line="240" w:lineRule="auto"/>
        <w:ind w:left="1120"/>
        <w:jc w:val="both"/>
        <w:rPr>
          <w:rFonts w:ascii="Times New Roman" w:eastAsia="Liberation Serif" w:hAnsi="Times New Roman" w:cs="Times New Roman"/>
          <w:b/>
          <w:sz w:val="26"/>
          <w:szCs w:val="26"/>
        </w:rPr>
      </w:pPr>
    </w:p>
    <w:p w:rsidR="00C53376" w:rsidRPr="00D17E5D" w:rsidRDefault="00C53376" w:rsidP="00C53376">
      <w:pPr>
        <w:spacing w:after="0" w:line="240" w:lineRule="auto"/>
        <w:jc w:val="both"/>
        <w:rPr>
          <w:rFonts w:ascii="Times New Roman" w:eastAsia="Liberation Serif" w:hAnsi="Times New Roman" w:cs="Times New Roman"/>
          <w:b/>
          <w:sz w:val="26"/>
          <w:szCs w:val="26"/>
        </w:rPr>
      </w:pPr>
      <w:r w:rsidRPr="00D17E5D">
        <w:rPr>
          <w:rFonts w:ascii="Times New Roman" w:eastAsia="Liberation Serif" w:hAnsi="Times New Roman" w:cs="Times New Roman"/>
          <w:b/>
          <w:sz w:val="26"/>
          <w:szCs w:val="26"/>
        </w:rPr>
        <w:t xml:space="preserve">   При осуществлении муниципального контроля контролирующим органом могут проводиться следующие виды контрольных мероприятий и контрольных действий в рамках указанных мероприятий:</w:t>
      </w:r>
    </w:p>
    <w:p w:rsidR="00C53376" w:rsidRPr="00D17E5D" w:rsidRDefault="00C53376" w:rsidP="00C53376">
      <w:pPr>
        <w:pStyle w:val="a5"/>
        <w:spacing w:after="0" w:line="240" w:lineRule="auto"/>
        <w:ind w:left="1120"/>
        <w:jc w:val="both"/>
        <w:rPr>
          <w:rFonts w:ascii="Times New Roman" w:hAnsi="Times New Roman" w:cs="Times New Roman"/>
          <w:b/>
          <w:color w:val="000000"/>
          <w:sz w:val="26"/>
          <w:szCs w:val="26"/>
        </w:rPr>
      </w:pPr>
      <w:r w:rsidRPr="00D17E5D">
        <w:rPr>
          <w:rStyle w:val="1752"/>
          <w:rFonts w:ascii="Times New Roman" w:hAnsi="Times New Roman" w:cs="Times New Roman"/>
          <w:b/>
          <w:color w:val="000000"/>
          <w:sz w:val="26"/>
          <w:szCs w:val="26"/>
        </w:rPr>
        <w:t>1. И</w:t>
      </w:r>
      <w:r w:rsidRPr="00D17E5D">
        <w:rPr>
          <w:rFonts w:ascii="Times New Roman" w:hAnsi="Times New Roman" w:cs="Times New Roman"/>
          <w:b/>
          <w:color w:val="000000"/>
          <w:sz w:val="26"/>
          <w:szCs w:val="26"/>
        </w:rPr>
        <w:t>нспекционный визит.</w:t>
      </w:r>
    </w:p>
    <w:p w:rsidR="00C53376" w:rsidRPr="00D17E5D" w:rsidRDefault="00C53376" w:rsidP="00C53376">
      <w:pPr>
        <w:pStyle w:val="docdata"/>
        <w:spacing w:before="0" w:beforeAutospacing="0" w:after="0" w:afterAutospacing="0"/>
        <w:jc w:val="both"/>
        <w:rPr>
          <w:sz w:val="26"/>
          <w:szCs w:val="26"/>
        </w:rPr>
      </w:pPr>
      <w:r w:rsidRPr="00D17E5D">
        <w:rPr>
          <w:color w:val="000000"/>
          <w:sz w:val="26"/>
          <w:szCs w:val="26"/>
        </w:rPr>
        <w:t xml:space="preserve">   Под инспекционным визитом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lastRenderedPageBreak/>
        <w:t xml:space="preserve">   В ходе инспекционного визита могут совершаться следующие контрольные действия:</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 осмотр;</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 опрос;</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 получение письменных объяснений;</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 инструментальное обследование;</w:t>
      </w:r>
    </w:p>
    <w:p w:rsidR="00C53376" w:rsidRPr="00D17E5D" w:rsidRDefault="00C53376" w:rsidP="00C53376">
      <w:pPr>
        <w:pStyle w:val="a6"/>
        <w:tabs>
          <w:tab w:val="left" w:pos="5955"/>
        </w:tabs>
        <w:spacing w:before="0" w:beforeAutospacing="0" w:after="0" w:afterAutospacing="0"/>
        <w:jc w:val="both"/>
        <w:rPr>
          <w:sz w:val="26"/>
          <w:szCs w:val="26"/>
        </w:rPr>
      </w:pPr>
      <w:r w:rsidRPr="00D17E5D">
        <w:rPr>
          <w:color w:val="000000"/>
          <w:sz w:val="26"/>
          <w:szCs w:val="26"/>
        </w:rPr>
        <w:t xml:space="preserve">          -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Инспекционный визит проводится без предварительного уведомления контролируемого лица и собственника производственного объекта.</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Срок проведения инспекционного визита в одном месте осуществления деятельности либо на одном производственном объекте (территории) не может превышать 1 рабочий день.</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Контролируемые лица или их представители обязаны обеспечить беспрепятственный доступ инспектора в здания, сооружения, помещения.</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Инспекционный визит может проводиться только по согласованию с органами прокуратуры, за исключением случаев его проведения в соответствии с пунктами 3-6 части 1 статьи 57 и частью 12 статьи 66 Федерального закона № 248-ФЗ.</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Инспекционный визит может проводиться с использованием средств дистанционного взаимодействия, в том числе посредством аудио- или видеосвязи.</w:t>
      </w:r>
    </w:p>
    <w:p w:rsidR="00C53376" w:rsidRPr="00D17E5D" w:rsidRDefault="00C53376" w:rsidP="00C53376">
      <w:pPr>
        <w:spacing w:after="0" w:line="240" w:lineRule="auto"/>
        <w:jc w:val="both"/>
        <w:rPr>
          <w:rFonts w:ascii="Times New Roman" w:eastAsia="Liberation Serif" w:hAnsi="Times New Roman" w:cs="Times New Roman"/>
          <w:b/>
          <w:sz w:val="26"/>
          <w:szCs w:val="26"/>
        </w:rPr>
      </w:pPr>
    </w:p>
    <w:p w:rsidR="00C53376" w:rsidRPr="00D17E5D" w:rsidRDefault="00C53376" w:rsidP="00C53376">
      <w:pPr>
        <w:pStyle w:val="docdata"/>
        <w:tabs>
          <w:tab w:val="left" w:pos="1134"/>
        </w:tabs>
        <w:spacing w:before="0" w:beforeAutospacing="0" w:after="0" w:afterAutospacing="0"/>
        <w:ind w:left="1120"/>
        <w:jc w:val="both"/>
        <w:rPr>
          <w:b/>
          <w:color w:val="000000"/>
          <w:sz w:val="26"/>
          <w:szCs w:val="26"/>
        </w:rPr>
      </w:pPr>
      <w:r w:rsidRPr="00D17E5D">
        <w:rPr>
          <w:b/>
          <w:color w:val="000000"/>
          <w:sz w:val="26"/>
          <w:szCs w:val="26"/>
        </w:rPr>
        <w:t>2. Рейдовый осмотр;</w:t>
      </w:r>
    </w:p>
    <w:p w:rsidR="00C53376" w:rsidRPr="00D17E5D" w:rsidRDefault="00C53376" w:rsidP="00C53376">
      <w:pPr>
        <w:pStyle w:val="docdata"/>
        <w:spacing w:before="0" w:beforeAutospacing="0" w:after="0" w:afterAutospacing="0"/>
        <w:jc w:val="both"/>
        <w:rPr>
          <w:sz w:val="26"/>
          <w:szCs w:val="26"/>
        </w:rPr>
      </w:pPr>
      <w:r w:rsidRPr="00D17E5D">
        <w:rPr>
          <w:color w:val="000000"/>
          <w:sz w:val="26"/>
          <w:szCs w:val="26"/>
        </w:rPr>
        <w:t xml:space="preserve">Под рейдовым осмотром понимается контрольное (надзорное) мероприятие, проводимое в целях оценки соблюдения обязательных требований по использованию (эксплуатации) объектов контроля, которыми владеют несколько лиц, осуществления деятельности или совершения действий контролируемых лиц на определенной территории. </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В ходе рейдового осмотра могут совершаться следующие контрольные действия:</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 осмотр;</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 опрос;</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 получение письменных объяснений;</w:t>
      </w:r>
    </w:p>
    <w:p w:rsidR="00C53376" w:rsidRPr="00D17E5D" w:rsidRDefault="00C53376" w:rsidP="00C53376">
      <w:pPr>
        <w:pStyle w:val="a6"/>
        <w:spacing w:before="0" w:beforeAutospacing="0" w:after="0" w:afterAutospacing="0"/>
        <w:ind w:left="1120"/>
        <w:jc w:val="both"/>
        <w:rPr>
          <w:sz w:val="26"/>
          <w:szCs w:val="26"/>
        </w:rPr>
      </w:pPr>
      <w:r w:rsidRPr="00D17E5D">
        <w:rPr>
          <w:color w:val="000000"/>
          <w:sz w:val="26"/>
          <w:szCs w:val="26"/>
        </w:rPr>
        <w:t>- инструментальное обследование;</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 истребование документов.</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Рейдовый осмотр проводится в отношении всех контролируемых лиц, осуществляющих владение, пользование или управление объектом контроля, либо неограниченного круга контролируемых лиц, осуществляющих деятельность или совершающих действия на определенной территории. </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При проведении рейдового осмотра инспекторы вправе взаимодействовать с находящимися на производственных объектах лицами.</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w:t>
      </w:r>
      <w:r w:rsidRPr="00D17E5D">
        <w:rPr>
          <w:color w:val="000000"/>
          <w:sz w:val="26"/>
          <w:szCs w:val="26"/>
        </w:rPr>
        <w:lastRenderedPageBreak/>
        <w:t>в решении о проведении рейдового осмотра, а также во все помещения (за исключением жилых помещений).</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 отдельный акт, содержащий информацию в отношении всех результатов контроля, не оформляется.</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 248-ФЗ.</w:t>
      </w:r>
    </w:p>
    <w:p w:rsidR="00C53376" w:rsidRPr="00D17E5D" w:rsidRDefault="00C53376" w:rsidP="00C53376">
      <w:pPr>
        <w:pStyle w:val="docdata"/>
        <w:tabs>
          <w:tab w:val="left" w:pos="1134"/>
        </w:tabs>
        <w:spacing w:before="0" w:beforeAutospacing="0" w:after="0" w:afterAutospacing="0"/>
        <w:jc w:val="both"/>
        <w:rPr>
          <w:b/>
          <w:sz w:val="26"/>
          <w:szCs w:val="26"/>
        </w:rPr>
      </w:pPr>
    </w:p>
    <w:p w:rsidR="00C53376" w:rsidRPr="00D17E5D" w:rsidRDefault="00C53376" w:rsidP="00C53376">
      <w:pPr>
        <w:pStyle w:val="a6"/>
        <w:tabs>
          <w:tab w:val="left" w:pos="1134"/>
        </w:tabs>
        <w:spacing w:before="0" w:beforeAutospacing="0" w:after="0" w:afterAutospacing="0"/>
        <w:jc w:val="both"/>
        <w:rPr>
          <w:b/>
          <w:color w:val="000000"/>
          <w:sz w:val="26"/>
          <w:szCs w:val="26"/>
        </w:rPr>
      </w:pPr>
      <w:r w:rsidRPr="00D17E5D">
        <w:rPr>
          <w:b/>
          <w:color w:val="000000"/>
          <w:sz w:val="26"/>
          <w:szCs w:val="26"/>
        </w:rPr>
        <w:t xml:space="preserve">            3. Документарная проверка</w:t>
      </w:r>
    </w:p>
    <w:p w:rsidR="00C53376" w:rsidRPr="00D17E5D" w:rsidRDefault="00C53376" w:rsidP="00C53376">
      <w:pPr>
        <w:pStyle w:val="docdata"/>
        <w:spacing w:before="0" w:beforeAutospacing="0" w:after="0" w:afterAutospacing="0"/>
        <w:jc w:val="both"/>
        <w:rPr>
          <w:sz w:val="26"/>
          <w:szCs w:val="26"/>
        </w:rPr>
      </w:pPr>
      <w:r w:rsidRPr="00D17E5D">
        <w:rPr>
          <w:color w:val="000000"/>
          <w:sz w:val="26"/>
          <w:szCs w:val="26"/>
        </w:rPr>
        <w:t xml:space="preserve">   Под документарной проверкой понимается контрольное (надзорное)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 </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В ходе документарной проверки могут совершаться следующие контрольные действия:</w:t>
      </w:r>
    </w:p>
    <w:p w:rsidR="00C53376" w:rsidRPr="00D17E5D" w:rsidRDefault="00C53376" w:rsidP="00C53376">
      <w:pPr>
        <w:pStyle w:val="a6"/>
        <w:spacing w:before="0" w:beforeAutospacing="0" w:after="0" w:afterAutospacing="0"/>
        <w:ind w:left="1120"/>
        <w:jc w:val="both"/>
        <w:rPr>
          <w:sz w:val="26"/>
          <w:szCs w:val="26"/>
        </w:rPr>
      </w:pPr>
      <w:r w:rsidRPr="00D17E5D">
        <w:rPr>
          <w:color w:val="000000"/>
          <w:sz w:val="26"/>
          <w:szCs w:val="26"/>
        </w:rPr>
        <w:t>- получение письменных объяснений;</w:t>
      </w:r>
    </w:p>
    <w:p w:rsidR="00C53376" w:rsidRPr="00D17E5D" w:rsidRDefault="00C53376" w:rsidP="00C53376">
      <w:pPr>
        <w:pStyle w:val="a6"/>
        <w:spacing w:before="0" w:beforeAutospacing="0" w:after="0" w:afterAutospacing="0"/>
        <w:ind w:left="1120"/>
        <w:jc w:val="both"/>
        <w:rPr>
          <w:sz w:val="26"/>
          <w:szCs w:val="26"/>
        </w:rPr>
      </w:pPr>
      <w:r w:rsidRPr="00D17E5D">
        <w:rPr>
          <w:color w:val="000000"/>
          <w:sz w:val="26"/>
          <w:szCs w:val="26"/>
        </w:rPr>
        <w:t>- истребование документов.</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Срок проведения документарной проверки не может превышать 10 рабочих дней. В указанный срок не включается период со дня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дня представления указанных в требовании документов в Контрольный орган, а также период со дня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дня представления указанных пояснений в Контрольный орган.</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Документарная проверка проводится без согласования с органами прокуратуры.</w:t>
      </w:r>
    </w:p>
    <w:p w:rsidR="00C53376" w:rsidRPr="00D17E5D" w:rsidRDefault="00C53376" w:rsidP="00C53376">
      <w:pPr>
        <w:pStyle w:val="a6"/>
        <w:tabs>
          <w:tab w:val="left" w:pos="1134"/>
        </w:tabs>
        <w:spacing w:before="0" w:beforeAutospacing="0" w:after="0" w:afterAutospacing="0"/>
        <w:ind w:left="1120"/>
        <w:jc w:val="both"/>
        <w:rPr>
          <w:b/>
          <w:sz w:val="26"/>
          <w:szCs w:val="26"/>
        </w:rPr>
      </w:pPr>
    </w:p>
    <w:p w:rsidR="00C53376" w:rsidRPr="00EC2998" w:rsidRDefault="00C53376" w:rsidP="00C53376">
      <w:pPr>
        <w:pStyle w:val="a6"/>
        <w:tabs>
          <w:tab w:val="left" w:pos="1134"/>
        </w:tabs>
        <w:spacing w:before="0" w:beforeAutospacing="0" w:after="0" w:afterAutospacing="0"/>
        <w:ind w:left="1120"/>
        <w:jc w:val="both"/>
        <w:rPr>
          <w:b/>
          <w:color w:val="000000"/>
          <w:sz w:val="26"/>
          <w:szCs w:val="26"/>
        </w:rPr>
      </w:pPr>
      <w:r>
        <w:rPr>
          <w:b/>
          <w:color w:val="000000"/>
          <w:sz w:val="26"/>
          <w:szCs w:val="26"/>
        </w:rPr>
        <w:t>4. Выездная проверка.</w:t>
      </w:r>
    </w:p>
    <w:p w:rsidR="00C53376" w:rsidRPr="00D17E5D" w:rsidRDefault="00C53376" w:rsidP="00C53376">
      <w:pPr>
        <w:pStyle w:val="docdata"/>
        <w:spacing w:before="0" w:beforeAutospacing="0" w:after="0" w:afterAutospacing="0"/>
        <w:jc w:val="both"/>
        <w:rPr>
          <w:sz w:val="26"/>
          <w:szCs w:val="26"/>
        </w:rPr>
      </w:pPr>
      <w:r w:rsidRPr="00D17E5D">
        <w:rPr>
          <w:color w:val="000000"/>
          <w:sz w:val="26"/>
          <w:szCs w:val="26"/>
        </w:rPr>
        <w:t xml:space="preserve">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В ходе выездной проверки могут совершаться следующие контрольные действия:</w:t>
      </w:r>
    </w:p>
    <w:p w:rsidR="00C53376" w:rsidRPr="00D17E5D" w:rsidRDefault="00C53376" w:rsidP="00C53376">
      <w:pPr>
        <w:pStyle w:val="a6"/>
        <w:spacing w:before="0" w:beforeAutospacing="0" w:after="0" w:afterAutospacing="0"/>
        <w:ind w:left="1120"/>
        <w:jc w:val="both"/>
        <w:rPr>
          <w:sz w:val="26"/>
          <w:szCs w:val="26"/>
        </w:rPr>
      </w:pPr>
      <w:r w:rsidRPr="00D17E5D">
        <w:rPr>
          <w:color w:val="000000"/>
          <w:sz w:val="26"/>
          <w:szCs w:val="26"/>
        </w:rPr>
        <w:t>- осмотр;</w:t>
      </w:r>
    </w:p>
    <w:p w:rsidR="00C53376" w:rsidRPr="00D17E5D" w:rsidRDefault="00C53376" w:rsidP="00C53376">
      <w:pPr>
        <w:pStyle w:val="a6"/>
        <w:spacing w:before="0" w:beforeAutospacing="0" w:after="0" w:afterAutospacing="0"/>
        <w:ind w:left="1120"/>
        <w:jc w:val="both"/>
        <w:rPr>
          <w:sz w:val="26"/>
          <w:szCs w:val="26"/>
        </w:rPr>
      </w:pPr>
      <w:r w:rsidRPr="00D17E5D">
        <w:rPr>
          <w:color w:val="000000"/>
          <w:sz w:val="26"/>
          <w:szCs w:val="26"/>
        </w:rPr>
        <w:t>- опрос;</w:t>
      </w:r>
    </w:p>
    <w:p w:rsidR="00C53376" w:rsidRPr="00D17E5D" w:rsidRDefault="00C53376" w:rsidP="00C53376">
      <w:pPr>
        <w:pStyle w:val="a6"/>
        <w:spacing w:before="0" w:beforeAutospacing="0" w:after="0" w:afterAutospacing="0"/>
        <w:ind w:left="1120"/>
        <w:jc w:val="both"/>
        <w:rPr>
          <w:sz w:val="26"/>
          <w:szCs w:val="26"/>
        </w:rPr>
      </w:pPr>
      <w:r w:rsidRPr="00D17E5D">
        <w:rPr>
          <w:color w:val="000000"/>
          <w:sz w:val="26"/>
          <w:szCs w:val="26"/>
        </w:rPr>
        <w:t>- получение письменных объяснений;</w:t>
      </w:r>
    </w:p>
    <w:p w:rsidR="00C53376" w:rsidRPr="00D17E5D" w:rsidRDefault="00C53376" w:rsidP="00C53376">
      <w:pPr>
        <w:pStyle w:val="a6"/>
        <w:spacing w:before="0" w:beforeAutospacing="0" w:after="0" w:afterAutospacing="0"/>
        <w:ind w:left="1120"/>
        <w:jc w:val="both"/>
        <w:rPr>
          <w:sz w:val="26"/>
          <w:szCs w:val="26"/>
        </w:rPr>
      </w:pPr>
      <w:r w:rsidRPr="00D17E5D">
        <w:rPr>
          <w:color w:val="000000"/>
          <w:sz w:val="26"/>
          <w:szCs w:val="26"/>
        </w:rPr>
        <w:lastRenderedPageBreak/>
        <w:t>- истребование документов;</w:t>
      </w:r>
    </w:p>
    <w:p w:rsidR="00C53376" w:rsidRPr="00D17E5D" w:rsidRDefault="00C53376" w:rsidP="00C53376">
      <w:pPr>
        <w:pStyle w:val="a6"/>
        <w:spacing w:before="0" w:beforeAutospacing="0" w:after="0" w:afterAutospacing="0"/>
        <w:ind w:left="1120"/>
        <w:jc w:val="both"/>
        <w:rPr>
          <w:sz w:val="26"/>
          <w:szCs w:val="26"/>
        </w:rPr>
      </w:pPr>
      <w:r w:rsidRPr="00D17E5D">
        <w:rPr>
          <w:color w:val="000000"/>
          <w:sz w:val="26"/>
          <w:szCs w:val="26"/>
        </w:rPr>
        <w:t>- инструментальное обследование.</w:t>
      </w:r>
    </w:p>
    <w:p w:rsidR="00C53376" w:rsidRPr="00D17E5D" w:rsidRDefault="00C53376" w:rsidP="00C53376">
      <w:pPr>
        <w:pStyle w:val="a6"/>
        <w:spacing w:before="0" w:beforeAutospacing="0" w:after="0" w:afterAutospacing="0"/>
        <w:jc w:val="both"/>
        <w:rPr>
          <w:sz w:val="26"/>
          <w:szCs w:val="26"/>
        </w:rPr>
      </w:pPr>
      <w:bookmarkStart w:id="1" w:name="Par0"/>
      <w:r w:rsidRPr="00D17E5D">
        <w:rPr>
          <w:color w:val="000000"/>
          <w:sz w:val="26"/>
          <w:szCs w:val="26"/>
        </w:rPr>
        <w:t xml:space="preserve">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Выездная проверка проводится в случае, если не представляется возможным:</w:t>
      </w:r>
    </w:p>
    <w:p w:rsidR="00C53376" w:rsidRPr="00D17E5D" w:rsidRDefault="00C53376" w:rsidP="00C53376">
      <w:pPr>
        <w:pStyle w:val="a6"/>
        <w:spacing w:before="0" w:beforeAutospacing="0" w:after="0" w:afterAutospacing="0"/>
        <w:ind w:left="1120"/>
        <w:jc w:val="both"/>
        <w:rPr>
          <w:sz w:val="26"/>
          <w:szCs w:val="26"/>
        </w:rPr>
      </w:pPr>
      <w:r w:rsidRPr="00D17E5D">
        <w:rPr>
          <w:color w:val="000000"/>
          <w:sz w:val="26"/>
          <w:szCs w:val="26"/>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C53376" w:rsidRPr="00D17E5D" w:rsidRDefault="00C53376" w:rsidP="00C53376">
      <w:pPr>
        <w:pStyle w:val="a6"/>
        <w:spacing w:before="0" w:beforeAutospacing="0" w:after="0" w:afterAutospacing="0"/>
        <w:ind w:left="1120"/>
        <w:jc w:val="both"/>
        <w:rPr>
          <w:sz w:val="26"/>
          <w:szCs w:val="26"/>
        </w:rPr>
      </w:pPr>
      <w:r w:rsidRPr="00D17E5D">
        <w:rPr>
          <w:color w:val="000000"/>
          <w:sz w:val="26"/>
          <w:szCs w:val="26"/>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1.29.1 настоящей части место и совершения необходимых контрольных действий, предусмотренных в рамках иного вида контрольных мероприятий.</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О проведении выездной проверки контролируемое лицо уведомляется путем направления копии решения (приказа, распоряжения) о проведении выездной проверки не позднее, чем за 25 часа до ее начала в порядке, предусмотренном статьей 21 Федерального закона № 248-ФЗ.</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w:t>
      </w:r>
      <w:r w:rsidRPr="00D17E5D">
        <w:rPr>
          <w:color w:val="FF0000"/>
          <w:sz w:val="26"/>
          <w:szCs w:val="26"/>
        </w:rPr>
        <w:t> </w:t>
      </w:r>
      <w:r w:rsidRPr="00D17E5D">
        <w:rPr>
          <w:color w:val="000000"/>
          <w:sz w:val="26"/>
          <w:szCs w:val="26"/>
        </w:rPr>
        <w:t xml:space="preserve">часов для </w:t>
      </w:r>
      <w:proofErr w:type="spellStart"/>
      <w:r w:rsidRPr="00D17E5D">
        <w:rPr>
          <w:color w:val="000000"/>
          <w:sz w:val="26"/>
          <w:szCs w:val="26"/>
        </w:rPr>
        <w:t>микропредприятия</w:t>
      </w:r>
      <w:proofErr w:type="spellEnd"/>
      <w:r w:rsidRPr="00D17E5D">
        <w:rPr>
          <w:color w:val="000000"/>
          <w:sz w:val="26"/>
          <w:szCs w:val="26"/>
        </w:rPr>
        <w:t xml:space="preserve">. </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Выездная проверка может проводиться только по согласованию с органами прокуратуры, за исключением случаев ее проведения в соответствии с пунктами 3-6 части 1, частью 3 статьи 57 и частью 12 статьи 66 Федерального закона № 248-ФЗ.</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Выездная проверка может проводиться с использованием средств дистанционного взаимодействия, в том числе посредством аудио- или видеосвязи.</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Наблюдение за соблюдением обязательных требований (мониторингом безопасности) проводится без взаимодействия с контролируемым лицом в порядке, установленном статьей 74 Федерального закона № 248-ФЗ.</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C53376" w:rsidRPr="00D17E5D" w:rsidRDefault="00C53376" w:rsidP="00C53376">
      <w:pPr>
        <w:pStyle w:val="a6"/>
        <w:spacing w:before="0" w:beforeAutospacing="0" w:after="0" w:afterAutospacing="0"/>
        <w:jc w:val="both"/>
        <w:rPr>
          <w:sz w:val="26"/>
          <w:szCs w:val="26"/>
        </w:rPr>
      </w:pPr>
      <w:r w:rsidRPr="00D17E5D">
        <w:rPr>
          <w:color w:val="000000"/>
          <w:sz w:val="26"/>
          <w:szCs w:val="26"/>
        </w:rPr>
        <w:t xml:space="preserve">   Выявленные в ходе наблюдения за соблюдением обязательных требований (мониторинга безопасности) сведения о причинении вреда (ущерба) или об угрозе причинения вреда (ущерба) охраняемым законом ценностям направляются руководителю (заместителю руководителя) Контрольного органа для принятия решения в соответствии со статьей 60 Федерального закона № 248-ФЗ.</w:t>
      </w:r>
    </w:p>
    <w:bookmarkEnd w:id="1"/>
    <w:p w:rsidR="00C53376" w:rsidRPr="00D17E5D" w:rsidRDefault="00C53376" w:rsidP="00C53376">
      <w:pPr>
        <w:pStyle w:val="a5"/>
        <w:spacing w:after="0" w:line="240" w:lineRule="auto"/>
        <w:ind w:left="1120"/>
        <w:jc w:val="both"/>
        <w:rPr>
          <w:rFonts w:ascii="Times New Roman" w:eastAsia="Liberation Serif" w:hAnsi="Times New Roman" w:cs="Times New Roman"/>
          <w:b/>
          <w:sz w:val="26"/>
          <w:szCs w:val="26"/>
        </w:rPr>
      </w:pPr>
    </w:p>
    <w:p w:rsidR="00C53376" w:rsidRPr="00D17E5D" w:rsidRDefault="00C53376" w:rsidP="00C53376">
      <w:pPr>
        <w:pStyle w:val="a5"/>
        <w:spacing w:after="0" w:line="240" w:lineRule="auto"/>
        <w:ind w:left="1120"/>
        <w:jc w:val="both"/>
        <w:rPr>
          <w:rFonts w:ascii="Times New Roman" w:eastAsia="Liberation Serif" w:hAnsi="Times New Roman" w:cs="Times New Roman"/>
          <w:b/>
          <w:sz w:val="26"/>
          <w:szCs w:val="26"/>
        </w:rPr>
      </w:pPr>
      <w:r w:rsidRPr="00D17E5D">
        <w:rPr>
          <w:rFonts w:ascii="Times New Roman" w:eastAsia="Liberation Serif" w:hAnsi="Times New Roman" w:cs="Times New Roman"/>
          <w:b/>
          <w:sz w:val="26"/>
          <w:szCs w:val="26"/>
        </w:rPr>
        <w:t xml:space="preserve">Ремонт автомобильных дорог </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lastRenderedPageBreak/>
        <w:t xml:space="preserve">   Ремонт автомобильных дорог осуществляется в соответствии с требованиями технических регламентов в целях поддержания бесперебойного движения транспортных средств по автомобильным дорогам и безопасных условий такого движения, а также обеспечения сохранности автомобильных дорог в соответствии с правилами, установленными настоящей статьей.</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Порядок ремонта автомобильных дорог устанавливается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Классификация работ по ремонту автомобильных дорог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В случае ремонта автомобильных дорог владельцы автомобильных дорог обязаны информировать пользователей автомобильными дорогами о сроках такого ремонта и возможных путях объезда.</w:t>
      </w:r>
    </w:p>
    <w:p w:rsidR="00C53376" w:rsidRPr="00D17E5D" w:rsidRDefault="00C53376" w:rsidP="00C53376">
      <w:pPr>
        <w:pStyle w:val="a5"/>
        <w:spacing w:after="0" w:line="240" w:lineRule="auto"/>
        <w:ind w:left="1120"/>
        <w:jc w:val="both"/>
        <w:rPr>
          <w:rFonts w:ascii="Times New Roman" w:eastAsia="Liberation Serif" w:hAnsi="Times New Roman" w:cs="Times New Roman"/>
          <w:sz w:val="26"/>
          <w:szCs w:val="26"/>
        </w:rPr>
      </w:pPr>
    </w:p>
    <w:p w:rsidR="00C53376" w:rsidRPr="00D17E5D" w:rsidRDefault="00C53376" w:rsidP="00C53376">
      <w:pPr>
        <w:spacing w:after="0" w:line="240" w:lineRule="auto"/>
        <w:jc w:val="both"/>
        <w:rPr>
          <w:rFonts w:ascii="Times New Roman" w:eastAsia="Liberation Serif" w:hAnsi="Times New Roman" w:cs="Times New Roman"/>
          <w:b/>
          <w:sz w:val="26"/>
          <w:szCs w:val="26"/>
        </w:rPr>
      </w:pPr>
      <w:r w:rsidRPr="00D17E5D">
        <w:rPr>
          <w:rFonts w:ascii="Times New Roman" w:eastAsia="Liberation Serif" w:hAnsi="Times New Roman" w:cs="Times New Roman"/>
          <w:b/>
          <w:sz w:val="26"/>
          <w:szCs w:val="26"/>
        </w:rPr>
        <w:t xml:space="preserve">     Границы полосы отвода автомобильной дороги определяются на основании документации по планировке территории.</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В границах полосы отвода автомобильной дороги, за исключением случаев, предусмотренных Федеральным законом 08.11.2007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запрещаются:</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1) 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2) 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3)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4) 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5) 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6) 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Земельные участки в границах полосы отвода автомобильной дороги, предназначенные для размещения объектов дорожного сервиса, для установки и эксплуатации рекламных конструкций, могут предоставляться гражданам или юридическим лицам для размещения таких объектов. В отношении земельных участков в границах полосы отвода автомобильной дороги, предназначенных для </w:t>
      </w:r>
      <w:r w:rsidRPr="00D17E5D">
        <w:rPr>
          <w:rFonts w:ascii="Times New Roman" w:eastAsia="Liberation Serif" w:hAnsi="Times New Roman" w:cs="Times New Roman"/>
          <w:sz w:val="26"/>
          <w:szCs w:val="26"/>
        </w:rPr>
        <w:lastRenderedPageBreak/>
        <w:t>размещения объектов дорожного сервиса, для установки и эксплуатации рекламных конструкций, допускается установление частных сервитутов в порядке, установленном гражданским законодательством и земельным законодательством.</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Порядок установления и использования полос отвода автомобильных дорог местного значения может устанавливаться органом местного самоуправления.</w:t>
      </w:r>
    </w:p>
    <w:p w:rsidR="00C53376" w:rsidRPr="00D17E5D" w:rsidRDefault="00C53376" w:rsidP="00C53376">
      <w:pPr>
        <w:pStyle w:val="a5"/>
        <w:spacing w:after="0" w:line="240" w:lineRule="auto"/>
        <w:ind w:left="1120"/>
        <w:jc w:val="both"/>
        <w:rPr>
          <w:rFonts w:ascii="Times New Roman" w:eastAsia="Liberation Serif" w:hAnsi="Times New Roman" w:cs="Times New Roman"/>
          <w:sz w:val="26"/>
          <w:szCs w:val="26"/>
        </w:rPr>
      </w:pPr>
    </w:p>
    <w:p w:rsidR="00C53376" w:rsidRPr="00D17E5D" w:rsidRDefault="00C53376" w:rsidP="00C53376">
      <w:pPr>
        <w:spacing w:after="0" w:line="240" w:lineRule="auto"/>
        <w:jc w:val="both"/>
        <w:rPr>
          <w:rFonts w:ascii="Times New Roman" w:eastAsia="Liberation Serif" w:hAnsi="Times New Roman" w:cs="Times New Roman"/>
          <w:b/>
          <w:sz w:val="26"/>
          <w:szCs w:val="26"/>
        </w:rPr>
      </w:pPr>
      <w:r w:rsidRPr="00D17E5D">
        <w:rPr>
          <w:rFonts w:ascii="Times New Roman" w:eastAsia="Liberation Serif" w:hAnsi="Times New Roman" w:cs="Times New Roman"/>
          <w:b/>
          <w:sz w:val="26"/>
          <w:szCs w:val="26"/>
        </w:rPr>
        <w:t xml:space="preserve">     За нарушение обязательных требований на автомобильном транспорте и в дорожном хозяйстве на территории </w:t>
      </w:r>
      <w:proofErr w:type="gramStart"/>
      <w:r w:rsidRPr="00D17E5D">
        <w:rPr>
          <w:rFonts w:ascii="Times New Roman" w:eastAsia="Liberation Serif" w:hAnsi="Times New Roman" w:cs="Times New Roman"/>
          <w:b/>
          <w:sz w:val="26"/>
          <w:szCs w:val="26"/>
        </w:rPr>
        <w:t>района  предусматриваются</w:t>
      </w:r>
      <w:proofErr w:type="gramEnd"/>
      <w:r w:rsidRPr="00D17E5D">
        <w:rPr>
          <w:rFonts w:ascii="Times New Roman" w:eastAsia="Liberation Serif" w:hAnsi="Times New Roman" w:cs="Times New Roman"/>
          <w:b/>
          <w:sz w:val="26"/>
          <w:szCs w:val="26"/>
        </w:rPr>
        <w:t xml:space="preserve"> следующие меры ответственности:</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 ч. 1 ст. 19.4 - неповиновение законному распоряжению должностного лица органа, осуществляющего государственный надзор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 статья 19.4.1 -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 ч. 1 статья 19.5 -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w:t>
      </w:r>
    </w:p>
    <w:p w:rsidR="00C53376" w:rsidRPr="00D17E5D" w:rsidRDefault="00C53376" w:rsidP="00C53376">
      <w:pPr>
        <w:spacing w:after="0" w:line="240" w:lineRule="auto"/>
        <w:jc w:val="both"/>
        <w:rPr>
          <w:rFonts w:ascii="Times New Roman" w:eastAsia="Liberation Serif" w:hAnsi="Times New Roman" w:cs="Times New Roman"/>
          <w:sz w:val="26"/>
          <w:szCs w:val="26"/>
        </w:rPr>
      </w:pPr>
      <w:r w:rsidRPr="00D17E5D">
        <w:rPr>
          <w:rFonts w:ascii="Times New Roman" w:eastAsia="Liberation Serif" w:hAnsi="Times New Roman" w:cs="Times New Roman"/>
          <w:sz w:val="26"/>
          <w:szCs w:val="26"/>
        </w:rPr>
        <w:t xml:space="preserve">    - статья 19.7 - непредставление сведений (информации).</w:t>
      </w:r>
    </w:p>
    <w:p w:rsidR="00F12C76" w:rsidRPr="00C53376" w:rsidRDefault="00F12C76" w:rsidP="00C53376"/>
    <w:sectPr w:rsidR="00F12C76" w:rsidRPr="00C533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1" w:usb1="500078F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CF1"/>
    <w:rsid w:val="00283AE3"/>
    <w:rsid w:val="006C0B77"/>
    <w:rsid w:val="00721BBA"/>
    <w:rsid w:val="0074454C"/>
    <w:rsid w:val="008242FF"/>
    <w:rsid w:val="00870751"/>
    <w:rsid w:val="00922C48"/>
    <w:rsid w:val="00B915B7"/>
    <w:rsid w:val="00C53376"/>
    <w:rsid w:val="00C75CF1"/>
    <w:rsid w:val="00CE6DA9"/>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4D3FA"/>
  <w15:chartTrackingRefBased/>
  <w15:docId w15:val="{7F24DC56-4D4B-4881-9956-9680EEAFA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6DA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E6DA9"/>
    <w:rPr>
      <w:color w:val="0563C1" w:themeColor="hyperlink"/>
      <w:u w:val="single"/>
    </w:rPr>
  </w:style>
  <w:style w:type="character" w:customStyle="1" w:styleId="2">
    <w:name w:val="Основной текст (2)_"/>
    <w:basedOn w:val="a0"/>
    <w:link w:val="20"/>
    <w:locked/>
    <w:rsid w:val="00CE6DA9"/>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CE6DA9"/>
    <w:pPr>
      <w:widowControl w:val="0"/>
      <w:shd w:val="clear" w:color="auto" w:fill="FFFFFF"/>
      <w:spacing w:before="300" w:after="840" w:line="0" w:lineRule="atLeast"/>
      <w:jc w:val="center"/>
    </w:pPr>
    <w:rPr>
      <w:rFonts w:ascii="Times New Roman" w:eastAsia="Times New Roman" w:hAnsi="Times New Roman" w:cs="Times New Roman"/>
      <w:sz w:val="28"/>
      <w:szCs w:val="28"/>
    </w:rPr>
  </w:style>
  <w:style w:type="character" w:styleId="a4">
    <w:name w:val="Strong"/>
    <w:basedOn w:val="a0"/>
    <w:uiPriority w:val="22"/>
    <w:qFormat/>
    <w:rsid w:val="00CE6DA9"/>
    <w:rPr>
      <w:b/>
      <w:bCs/>
    </w:rPr>
  </w:style>
  <w:style w:type="paragraph" w:styleId="a5">
    <w:name w:val="List Paragraph"/>
    <w:basedOn w:val="a"/>
    <w:uiPriority w:val="34"/>
    <w:qFormat/>
    <w:rsid w:val="00721BBA"/>
    <w:pPr>
      <w:ind w:left="720"/>
      <w:contextualSpacing/>
    </w:pPr>
  </w:style>
  <w:style w:type="paragraph" w:styleId="a6">
    <w:name w:val="Normal (Web)"/>
    <w:basedOn w:val="a"/>
    <w:uiPriority w:val="99"/>
    <w:unhideWhenUsed/>
    <w:rsid w:val="00C533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data">
    <w:name w:val="docdata"/>
    <w:aliases w:val="docy,v5,6322,bqiaagaaeyqcaaagiaiaaam3fgaabuuwaaaaaaaaaaaaaaaaaaaaaaaaaaaaaaaaaaaaaaaaaaaaaaaaaaaaaaaaaaaaaaaaaaaaaaaaaaaaaaaaaaaaaaaaaaaaaaaaaaaaaaaaaaaaaaaaaaaaaaaaaaaaaaaaaaaaaaaaaaaaaaaaaaaaaaaaaaaaaaaaaaaaaaaaaaaaaaaaaaaaaaaaaaaaaaaaaaaaaaaa"/>
    <w:basedOn w:val="a"/>
    <w:rsid w:val="00C533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968">
    <w:name w:val="1968"/>
    <w:aliases w:val="bqiaagaaeyqcaaagiaiaaam1bqaabumfaaaaaaaaaaaaaaaaaaaaaaaaaaaaaaaaaaaaaaaaaaaaaaaaaaaaaaaaaaaaaaaaaaaaaaaaaaaaaaaaaaaaaaaaaaaaaaaaaaaaaaaaaaaaaaaaaaaaaaaaaaaaaaaaaaaaaaaaaaaaaaaaaaaaaaaaaaaaaaaaaaaaaaaaaaaaaaaaaaaaaaaaaaaaaaaaaaaaaaaa"/>
    <w:basedOn w:val="a0"/>
    <w:rsid w:val="00C53376"/>
  </w:style>
  <w:style w:type="character" w:customStyle="1" w:styleId="1752">
    <w:name w:val="1752"/>
    <w:aliases w:val="bqiaagaaeyqcaaagiaiaaamubaaabtweaaaaaaaaaaaaaaaaaaaaaaaaaaaaaaaaaaaaaaaaaaaaaaaaaaaaaaaaaaaaaaaaaaaaaaaaaaaaaaaaaaaaaaaaaaaaaaaaaaaaaaaaaaaaaaaaaaaaaaaaaaaaaaaaaaaaaaaaaaaaaaaaaaaaaaaaaaaaaaaaaaaaaaaaaaaaaaaaaaaaaaaaaaaaaaaaaaaaaaaa"/>
    <w:basedOn w:val="a0"/>
    <w:rsid w:val="00C53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4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2796</Words>
  <Characters>15938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Приходько </cp:lastModifiedBy>
  <cp:revision>6</cp:revision>
  <dcterms:created xsi:type="dcterms:W3CDTF">2023-05-26T11:45:00Z</dcterms:created>
  <dcterms:modified xsi:type="dcterms:W3CDTF">2023-10-19T05:26:00Z</dcterms:modified>
</cp:coreProperties>
</file>