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A6E" w:rsidRDefault="00B27A6E" w:rsidP="00B27A6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t>СВЕДЕНИЯ О ПОРЯДКЕ ДОСУДЕБНОГО ОБЖАЛОВАНИЯ РЕШЕНИЙ КОНТРОЛЬНОГО (НАДЗОРНОГО) ОРГАНА, ДЕЙСТВИЙ (БЕЗДЕЙСТВИЯ) ЕГО ДОЛЖНОСТНЫХ ЛИЦ</w:t>
      </w:r>
    </w:p>
    <w:p w:rsidR="00B27A6E" w:rsidRDefault="00B27A6E" w:rsidP="00B27A6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6125B6" w:rsidRDefault="00B27A6E" w:rsidP="006125B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        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 </w:t>
      </w:r>
    </w:p>
    <w:p w:rsidR="002D1F6E" w:rsidRPr="002D1F6E" w:rsidRDefault="002D1F6E" w:rsidP="002D1F6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2D1F6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1. Решения администрации городского округа Жигулевск, действия (бездействие) инс</w:t>
      </w:r>
      <w:bookmarkStart w:id="0" w:name="_GoBack"/>
      <w:bookmarkEnd w:id="0"/>
      <w:r w:rsidRPr="002D1F6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пектора могут быть обжалованы в порядке, установленном главой 9 Закона № 248-ФЗ.</w:t>
      </w:r>
    </w:p>
    <w:p w:rsidR="002D1F6E" w:rsidRPr="002D1F6E" w:rsidRDefault="002D1F6E" w:rsidP="002D1F6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2D1F6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2. Контролируемые лица, права и законные интересы которых, по их мнению, были непосредственно нарушены в рамках осуществления муниципального контроля, имеют право на досудебное обжалование:</w:t>
      </w:r>
    </w:p>
    <w:p w:rsidR="002D1F6E" w:rsidRPr="002D1F6E" w:rsidRDefault="002D1F6E" w:rsidP="002D1F6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2D1F6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1) решений о проведении контрольных (надзорных) мероприятий;</w:t>
      </w:r>
    </w:p>
    <w:p w:rsidR="002D1F6E" w:rsidRPr="002D1F6E" w:rsidRDefault="002D1F6E" w:rsidP="002D1F6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2D1F6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2) актов контрольных (надзорных) мероприятий, предписаний об устранении выявленных нарушений;</w:t>
      </w:r>
    </w:p>
    <w:p w:rsidR="00B27A6E" w:rsidRDefault="002D1F6E" w:rsidP="002D1F6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2D1F6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3) действий (бездействия) инспектора, в рамках контрольных (надзорных) мероприятий.</w:t>
      </w:r>
    </w:p>
    <w:p w:rsidR="001C52FC" w:rsidRDefault="001C52FC"/>
    <w:sectPr w:rsidR="001C5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F08"/>
    <w:rsid w:val="001C52FC"/>
    <w:rsid w:val="002D1F6E"/>
    <w:rsid w:val="006125B6"/>
    <w:rsid w:val="009F4F08"/>
    <w:rsid w:val="00B2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811153-6FA8-44B2-AD00-C5C08A8C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A6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0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Приходько А.И.</cp:lastModifiedBy>
  <cp:revision>5</cp:revision>
  <dcterms:created xsi:type="dcterms:W3CDTF">2023-03-21T00:40:00Z</dcterms:created>
  <dcterms:modified xsi:type="dcterms:W3CDTF">2023-09-27T09:54:00Z</dcterms:modified>
</cp:coreProperties>
</file>