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637"/>
        <w:gridCol w:w="1747"/>
        <w:gridCol w:w="3036"/>
        <w:gridCol w:w="3070"/>
      </w:tblGrid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и текст проекта решения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размещения проекта решения на сайте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окончания срока проведения  независимой  антикоррупционной экспертизы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 независимой     антикоррупционной экспертизы и дата его поступления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Порядок подготовки документации по планировке территории, разрабатываемой на основании решений органов местного самоуправления городского округа Жигулевск Самарской области, и принятия решения об утверждении документации по планировке территории в соответствии с Градостроительным кодексом Российской Федерации, утвержденный постановлением администрации городского округа Жигулевск от 02.03.2018 № 10нпа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Порядок определения объёма и условий предоставления в 2020-2021 годах субсидий некоммерческой организации, не являющейся государственным (муниципальным) учреждением, на оказание бесплатной информационной, консультационной и юридической поддержки субъектам малого и среднего предпринимательства, а также физическим лицам, желающим организовать собственный бизнес, утвержденный постановлением администрации городского округа Жигулевск от 10.02.2020 № 232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Порядок размещения информации о среднемесячной заработной плате руководителей, их заместителей и главных бухгалтеров муниципальных учреждений и муниципальных унитарных предприятий и предоставления указанными лицами данной информации, утвержденный постановлением администрации городского округа Жигулевск от 09.11.2016 № 116 нпа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7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Положение, утвержденное постановлением администрации городского округа Жигулевск от 23.01.2017 № 2 нпа «Об утверждении Положения о стратегическом планировании в городском округе Жигулевск»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04.03.2021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постановление администрации городского округа Жигулевск от 12.04.2018 №  21 нпа «Об утверждении порядка составления и утверждения отчета о результатах деятельности муниципальных учреждений городского округа Жигулевск и об использовании закрепленного за ними муниципального имущества»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Приложение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24.03.2021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06.04.2021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О внесении изменений в Порядок принятия решений о </w:t>
              </w:r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lastRenderedPageBreak/>
                <w:t>разработке муниципальных программ городского округа Жигулевск, их формирования и реализации», утвержденный постановлением администрации городского округа Жигулевск от 07.04.2020 № 37нпа 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26.03.2021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08.04.2021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Прием окончен. </w:t>
            </w: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Об утверждении Порядка установления причин нарушения законодательства о градостроительной деятельности на территории городского округа Жигулевск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29.03.2021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09.04.2021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постановление администрации городского округа Жигулевск от 05.04.2013 № 38 нпа «Об утверждении Положения о представлении гражданами, претендующими на замещение должностей муниципальной службы, и муниципальными служащими сведений о доходах, о расходах, об имуществе и обязательствах имущественного характера»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07.04.2021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15.04.2021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постановление администрации городского округа Жигулевск от 19.12.2011  № 118 нпа «Об утверждении Положения комиссии по зачету стажа муниципальной службы в администрации городского округа Жигулевск и ее состава»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19.04.2021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30.04.2021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14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Порядок проведения оценки регулирующего воздействия проектов муниципальных нормативных правовых актов городского округа Жигулевск, затрагивающих вопросы осуществления предпринимательской и инвестиционной деятельности, и экспертизы муниципальных нормативных правовых актов городского округа Жигулевск, затрагивающих вопросы осуществления предпринимательской и инвестиционной деятельности, утвержденный постановлением администрации городского округа Жигулевск от 26.01.2017 № 6 нпа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Об утверждении Перечня нормативных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 сфере благоустройства территории городского округа Жигулевск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12.05.2021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Об утверждении Руководства по соблюдению обязательных требований муниципального контроля в сфере благоустройства территории городского округа Жигулевск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13.05.2021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О внесении изменений в Порядок предоставления субсидий в целях финансирования расходных обязательств городского </w:t>
              </w:r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lastRenderedPageBreak/>
                <w:t>округа Жигулевск по возмещению недополученных доходов организаций, осуществляющих регулярные пассажирские маршрутные перевозки автомобильным транспортом в городском сообщении, связанных с предоставлением права проезда  по проездным билетам долговременного пользования, утвержденный постановлением администрации городского округа Жигулевск от 20.05.2020 № 872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18.05.2021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31.05.2021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Об утверждении административного регламента по предоставлению муниципальной услуги «Государственная регистрация заявления о проведении общественной экологической экспертизы»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16.05.2021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Об утверждении  порядка установления и оценки применения устанавливаемых муниципальными правовыми актами муниципального образования городской округ Жигулевск обязательных требований,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</w:t>
              </w:r>
            </w:hyperlink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03.06.2021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17.06.2021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Об утверждении Порядка присвоения, изменения, аннулирования и регистрации адресов объектам недвижимости в городском округе Жигулевск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28.07.2021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10.08.2021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Положение о порядке принятия решений о продаже освободившихся муниципальных жилых помещений в коммунальной квартире, утвержденного постановлением администрации городского округа Жигулевск от 31.03.2014 № 022 нпа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10.09.2021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23.09.2021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 признании утратившими силу отдельных муниципальных правовых актов</w:t>
              </w:r>
              <w:r w:rsidRPr="00BB1678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 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10.09.2021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23.09.2021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Об утверждении формы проверочного листа (список контрольных вопросов), применяемый при осуществлении муниципального земельного контроля на территории городского округа Жигулевск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28.09.2021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12.10.2021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Об утверждении формы проверочного листа (списка контрольных вопросов), применяемого при осуществлении муниципального контроля в сфере благоустройства на территории городского округа Жигулевск</w:t>
              </w:r>
            </w:hyperlink>
          </w:p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29.09.202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13.10.2021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Об утверждении Программы профилактики рисков причинения вреда (ущерба) охраняемым законом ценностям в сфере муниципального земельного контроля в границах городского округа Жигулевск </w:t>
              </w:r>
              <w:r w:rsidRPr="00BB1678">
                <w:rPr>
                  <w:rFonts w:ascii="Times New Roman" w:eastAsia="Times New Roman" w:hAnsi="Times New Roman" w:cs="Times New Roman"/>
                  <w:i/>
                  <w:iCs/>
                  <w:color w:val="0000FF"/>
                  <w:sz w:val="24"/>
                  <w:szCs w:val="24"/>
                  <w:u w:val="single"/>
                  <w:lang w:eastAsia="ru-RU"/>
                </w:rPr>
                <w:t> </w:t>
              </w:r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на 2022 год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04.10.2021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15.10.2021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постановление администрации городского округа Жигулевск от 02.07.2021 № 1189 «Об утверждении перечня видов муниципального контроля и органов местного самоуправления, уполномоченных на их осуществление на территории городского округа Жигулевск»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29.10.2021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27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 признании утратившим силу постановления администрации городского округа Жигулевск Самарской области от 18.03.2019 № 26нпа «Об утверждении административного регламента исполнения муниципальной функции по осуществлению муниципального контроля в сфере благоустройства территории городского округа Жигулевск»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административный регламент предоставления муниципальной услуги «Выдача разрешений на использование герба городского округа Жигулевск предприятиями, учреждениями и организациями, не находящимися в муниципальной собственности, а также физическими лицами», утвержденный постановлением администрации городского округа Жигулевск от 15.12.2015 № 100 нпа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 внесении изменений в административный регламент по предоставлению муниципальной услуги «Предоставление земельных участков, государственная собственность на которые не разграничена, отдельным категориям физических и юридических лиц без проведения торгов», утвержденный постановлением администрации городского округа Жигулевск от 21.08.2017 № 65 нпа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Об утверждении Порядка функционирования канала прямой связи инвесторов с администрацией городского округа Жигулевск 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Об утверждении Порядка формирования и ведения реестра инвестиционных проектов, реализуемых на территории городского округа Жигулевск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Прием окончен. Заключений не поступало.</w:t>
            </w:r>
          </w:p>
        </w:tc>
      </w:tr>
      <w:tr w:rsidR="00BB1678" w:rsidRPr="00BB1678" w:rsidTr="00BB16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Pr="00BB16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Об утверждении регламента сопровождения инвестиционных проектов по принципу «одного окна», реализуемых (планируемых к реализации) на территории городского округа Жигулевск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678" w:rsidRPr="00BB1678" w:rsidRDefault="00BB1678" w:rsidP="00BB1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Прием окончен. Заключений не поступало.</w:t>
            </w:r>
          </w:p>
        </w:tc>
      </w:tr>
    </w:tbl>
    <w:p w:rsidR="004B0699" w:rsidRDefault="004B0699"/>
    <w:sectPr w:rsidR="004B0699" w:rsidSect="004B0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compat/>
  <w:rsids>
    <w:rsidRoot w:val="00BB1678"/>
    <w:rsid w:val="004B0699"/>
    <w:rsid w:val="00BB1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1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B1678"/>
    <w:rPr>
      <w:color w:val="0000FF"/>
      <w:u w:val="single"/>
    </w:rPr>
  </w:style>
  <w:style w:type="paragraph" w:customStyle="1" w:styleId="consplustitle">
    <w:name w:val="consplustitle"/>
    <w:basedOn w:val="a"/>
    <w:rsid w:val="00BB1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B1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B1678"/>
    <w:rPr>
      <w:b/>
      <w:bCs/>
    </w:rPr>
  </w:style>
  <w:style w:type="character" w:styleId="a6">
    <w:name w:val="Emphasis"/>
    <w:basedOn w:val="a0"/>
    <w:uiPriority w:val="20"/>
    <w:qFormat/>
    <w:rsid w:val="00BB167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0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higulevsk.org/admin/news/edit/8000/%25content%20get_page_url(25151)%25" TargetMode="External"/><Relationship Id="rId13" Type="http://schemas.openxmlformats.org/officeDocument/2006/relationships/hyperlink" Target="https://www.zhigulevsk.org/admin/news/edit/8000/%25content%20get_page_url(25480)%25" TargetMode="External"/><Relationship Id="rId18" Type="http://schemas.openxmlformats.org/officeDocument/2006/relationships/hyperlink" Target="https://www.zhigulevsk.org/admin/news/edit/8000/%25content%20get_page_url(25816)%25" TargetMode="External"/><Relationship Id="rId26" Type="http://schemas.openxmlformats.org/officeDocument/2006/relationships/hyperlink" Target="https://www.zhigulevsk.org/admin/news/edit/8000/%25content%20get_page_url(26903)%2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zhigulevsk.org/admin/news/edit/8000/%25content%20get_page_url(26505)%25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zhigulevsk.org/admin/news/edit/8000/%25content%20get_page_url(24877)%25" TargetMode="External"/><Relationship Id="rId12" Type="http://schemas.openxmlformats.org/officeDocument/2006/relationships/hyperlink" Target="https://www.zhigulevsk.org/admin/news/edit/8000/%25content%20get_page_url(25459)%25" TargetMode="External"/><Relationship Id="rId17" Type="http://schemas.openxmlformats.org/officeDocument/2006/relationships/hyperlink" Target="https://www.zhigulevsk.org/admin/news/edit/8000/%25content%20get_page_url(25766)%25" TargetMode="External"/><Relationship Id="rId25" Type="http://schemas.openxmlformats.org/officeDocument/2006/relationships/hyperlink" Target="https://www.zhigulevsk.org/admin/news/edit/8000/%25content%20get_page_url(26752)%25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zhigulevsk.org/admin/news/edit/8000/%25content%20get_page_url(25577)%25" TargetMode="External"/><Relationship Id="rId20" Type="http://schemas.openxmlformats.org/officeDocument/2006/relationships/hyperlink" Target="https://www.zhigulevsk.org/admin/news/edit/8000/%25content%20get_page_url(26285)%25" TargetMode="External"/><Relationship Id="rId29" Type="http://schemas.openxmlformats.org/officeDocument/2006/relationships/hyperlink" Target="https://www.zhigulevsk.org/admin/news/edit/8000/%25content%20get_page_url(27201)%25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zhigulevsk.org/admin/news/edit/8000/%25content%20get_page_url(24783)%25" TargetMode="External"/><Relationship Id="rId11" Type="http://schemas.openxmlformats.org/officeDocument/2006/relationships/hyperlink" Target="https://www.zhigulevsk.org/admin/news/edit/8000/%25content%20get_page_url(25236)%25" TargetMode="External"/><Relationship Id="rId24" Type="http://schemas.openxmlformats.org/officeDocument/2006/relationships/hyperlink" Target="https://www.zhigulevsk.org/admin/news/edit/8000/%25content%20get_page_url(26674)%25" TargetMode="External"/><Relationship Id="rId32" Type="http://schemas.openxmlformats.org/officeDocument/2006/relationships/hyperlink" Target="https://www.zhigulevsk.org/admin/news/edit/8000/%25content%20get_page_url(27407)%25" TargetMode="External"/><Relationship Id="rId5" Type="http://schemas.openxmlformats.org/officeDocument/2006/relationships/hyperlink" Target="https://www.zhigulevsk.org/admin/news/edit/8000/%25content%20get_page_url(24749)%25" TargetMode="External"/><Relationship Id="rId15" Type="http://schemas.openxmlformats.org/officeDocument/2006/relationships/hyperlink" Target="https://www.zhigulevsk.org/admin/news/edit/8000/%25content%20get_page_url(25566)%25" TargetMode="External"/><Relationship Id="rId23" Type="http://schemas.openxmlformats.org/officeDocument/2006/relationships/hyperlink" Target="https://www.zhigulevsk.org/admin/news/edit/8000/%25content%20get_page_url(26656)%25" TargetMode="External"/><Relationship Id="rId28" Type="http://schemas.openxmlformats.org/officeDocument/2006/relationships/hyperlink" Target="https://www.zhigulevsk.org/admin/news/edit/8000/%25content%20get_page_url(27005)%25" TargetMode="External"/><Relationship Id="rId10" Type="http://schemas.openxmlformats.org/officeDocument/2006/relationships/hyperlink" Target="https://www.zhigulevsk.org/admin/news/edit/8000/%25content%20get_page_url(25247)%25" TargetMode="External"/><Relationship Id="rId19" Type="http://schemas.openxmlformats.org/officeDocument/2006/relationships/hyperlink" Target="https://www.zhigulevsk.org/admin/news/edit/8000/%25content%20get_page_url(25850)%25" TargetMode="External"/><Relationship Id="rId31" Type="http://schemas.openxmlformats.org/officeDocument/2006/relationships/hyperlink" Target="https://www.zhigulevsk.org/admin/news/edit/8000/%25content%20get_page_url(27408)%25" TargetMode="External"/><Relationship Id="rId4" Type="http://schemas.openxmlformats.org/officeDocument/2006/relationships/hyperlink" Target="https://www.zhigulevsk.org/admin/news/edit/8000/%25content%20get_page_url(24623)%25" TargetMode="External"/><Relationship Id="rId9" Type="http://schemas.openxmlformats.org/officeDocument/2006/relationships/hyperlink" Target="https://www.zhigulevsk.org/admin/news/edit/8000/%25content%20get_page_url(25152)%25" TargetMode="External"/><Relationship Id="rId14" Type="http://schemas.openxmlformats.org/officeDocument/2006/relationships/hyperlink" Target="https://www.zhigulevsk.org/admin/news/edit/8000/%25content%20get_page_url(25530)%25" TargetMode="External"/><Relationship Id="rId22" Type="http://schemas.openxmlformats.org/officeDocument/2006/relationships/hyperlink" Target="https://www.zhigulevsk.org/admin/news/edit/8000/%25content%20get_page_url(26515)%25" TargetMode="External"/><Relationship Id="rId27" Type="http://schemas.openxmlformats.org/officeDocument/2006/relationships/hyperlink" Target="https://www.zhigulevsk.org/admin/news/edit/8000/%25content%20get_page_url(26915)%25" TargetMode="External"/><Relationship Id="rId30" Type="http://schemas.openxmlformats.org/officeDocument/2006/relationships/hyperlink" Target="https://www.zhigulevsk.org/admin/news/edit/8000/%25content%20get_page_url(27406)%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1836</Words>
  <Characters>10470</Characters>
  <Application>Microsoft Office Word</Application>
  <DocSecurity>0</DocSecurity>
  <Lines>87</Lines>
  <Paragraphs>24</Paragraphs>
  <ScaleCrop>false</ScaleCrop>
  <Company/>
  <LinksUpToDate>false</LinksUpToDate>
  <CharactersWithSpaces>12282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Махрина Н.О.</dc:creator>
  <cp:lastModifiedBy>Махрина Н.О.</cp:lastModifiedBy>
  <cp:revision>1</cp:revision>
  <dcterms:created xsi:type="dcterms:W3CDTF">2022-01-27T06:59:00Z</dcterms:created>
  <dcterms:modified xsi:type="dcterms:W3CDTF">2022-01-27T07:00:00Z</dcterms:modified>
</cp:coreProperties>
</file>