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FC5" w:rsidRPr="00B52FF6" w:rsidRDefault="00127FC5" w:rsidP="00DF5B8C">
      <w:pPr>
        <w:keepNext/>
        <w:widowControl w:val="0"/>
        <w:spacing w:before="80" w:after="0" w:line="280" w:lineRule="exact"/>
        <w:ind w:left="142" w:right="79"/>
        <w:contextualSpacing/>
        <w:jc w:val="center"/>
        <w:outlineLvl w:val="0"/>
        <w:rPr>
          <w:rFonts w:ascii="Times New Roman" w:eastAsia="Arial Unicode MS" w:hAnsi="Times New Roman"/>
          <w:b/>
          <w:bCs/>
          <w:sz w:val="24"/>
          <w:szCs w:val="24"/>
          <w:lang w:eastAsia="ru-RU"/>
        </w:rPr>
      </w:pPr>
      <w:r>
        <w:rPr>
          <w:rFonts w:ascii="Times New Roman" w:eastAsia="Arial Unicode MS" w:hAnsi="Times New Roman"/>
          <w:b/>
          <w:bCs/>
          <w:sz w:val="24"/>
          <w:szCs w:val="24"/>
          <w:lang w:eastAsia="ru-RU"/>
        </w:rPr>
        <w:t>ИНСТРУКЦИЯ ПО ОХРАНЕ ТРУДА</w:t>
      </w:r>
    </w:p>
    <w:p w:rsidR="00127FC5" w:rsidRPr="009641CD" w:rsidRDefault="00127FC5" w:rsidP="001A3E44">
      <w:pPr>
        <w:keepNext/>
        <w:widowControl w:val="0"/>
        <w:spacing w:before="80" w:after="0" w:line="280" w:lineRule="exact"/>
        <w:ind w:left="142" w:right="79"/>
        <w:contextualSpacing/>
        <w:jc w:val="center"/>
        <w:outlineLvl w:val="0"/>
        <w:rPr>
          <w:rFonts w:ascii="Times New Roman" w:eastAsia="Arial Unicode MS" w:hAnsi="Times New Roman"/>
          <w:b/>
          <w:bCs/>
          <w:sz w:val="24"/>
          <w:szCs w:val="24"/>
          <w:lang w:eastAsia="ru-RU"/>
        </w:rPr>
      </w:pPr>
      <w:r w:rsidRPr="00712828">
        <w:rPr>
          <w:rFonts w:ascii="Times New Roman" w:eastAsia="Arial Unicode MS" w:hAnsi="Times New Roman"/>
          <w:b/>
          <w:bCs/>
          <w:sz w:val="24"/>
          <w:szCs w:val="24"/>
          <w:lang w:eastAsia="ru-RU"/>
        </w:rPr>
        <w:t xml:space="preserve">ПРИ </w:t>
      </w:r>
      <w:r w:rsidRPr="00B558B2">
        <w:rPr>
          <w:rFonts w:ascii="Times New Roman" w:eastAsia="Arial Unicode MS" w:hAnsi="Times New Roman"/>
          <w:b/>
          <w:bCs/>
          <w:sz w:val="24"/>
          <w:szCs w:val="24"/>
          <w:lang w:eastAsia="ru-RU"/>
        </w:rPr>
        <w:t>ПРОИЗВОДСТВЕ ЗЕМЛЯНЫХ РАБОТ</w:t>
      </w:r>
    </w:p>
    <w:p w:rsidR="00127FC5" w:rsidRPr="00652F43" w:rsidRDefault="00127FC5" w:rsidP="005D7E2E">
      <w:pPr>
        <w:tabs>
          <w:tab w:val="left" w:pos="426"/>
        </w:tabs>
        <w:autoSpaceDE w:val="0"/>
        <w:autoSpaceDN w:val="0"/>
        <w:spacing w:before="240" w:after="120" w:line="240" w:lineRule="auto"/>
        <w:jc w:val="center"/>
        <w:rPr>
          <w:rFonts w:ascii="Times New Roman" w:eastAsia="Arial Unicode MS" w:hAnsi="Times New Roman"/>
          <w:b/>
          <w:bCs/>
          <w:sz w:val="24"/>
          <w:szCs w:val="24"/>
          <w:lang w:eastAsia="ru-RU"/>
        </w:rPr>
      </w:pPr>
      <w:r w:rsidRPr="00652F43">
        <w:rPr>
          <w:rFonts w:ascii="Times New Roman" w:eastAsia="Arial Unicode MS" w:hAnsi="Times New Roman"/>
          <w:b/>
          <w:bCs/>
          <w:sz w:val="24"/>
          <w:szCs w:val="24"/>
          <w:lang w:eastAsia="ru-RU"/>
        </w:rPr>
        <w:t>1. ОБЩИЕ ТРЕБОВАНИЯ ОХРАНЫ ТРУДА</w:t>
      </w:r>
    </w:p>
    <w:p w:rsidR="00127FC5" w:rsidRPr="007E518E" w:rsidRDefault="00127FC5" w:rsidP="007E518E">
      <w:pPr>
        <w:widowControl w:val="0"/>
        <w:numPr>
          <w:ilvl w:val="0"/>
          <w:numId w:val="2"/>
        </w:numPr>
        <w:tabs>
          <w:tab w:val="num" w:pos="426"/>
          <w:tab w:val="num" w:pos="720"/>
        </w:tabs>
        <w:suppressAutoHyphens/>
        <w:overflowPunct w:val="0"/>
        <w:autoSpaceDE w:val="0"/>
        <w:autoSpaceDN w:val="0"/>
        <w:adjustRightInd w:val="0"/>
        <w:spacing w:after="0" w:line="240" w:lineRule="auto"/>
        <w:ind w:left="0" w:firstLine="284"/>
        <w:contextualSpacing/>
        <w:jc w:val="both"/>
        <w:rPr>
          <w:rFonts w:ascii="Times New Roman" w:hAnsi="Times New Roman"/>
          <w:bCs/>
          <w:color w:val="000000"/>
          <w:sz w:val="24"/>
          <w:szCs w:val="24"/>
          <w:lang w:eastAsia="ru-RU"/>
        </w:rPr>
      </w:pPr>
      <w:r w:rsidRPr="007E518E">
        <w:rPr>
          <w:rFonts w:ascii="Times New Roman" w:hAnsi="Times New Roman"/>
          <w:bCs/>
          <w:color w:val="000000"/>
          <w:sz w:val="24"/>
          <w:szCs w:val="24"/>
          <w:lang w:eastAsia="ru-RU"/>
        </w:rPr>
        <w:t xml:space="preserve">К земляным работам относятся все работы связанные, с вскрытием и планировкой грунта при </w:t>
      </w:r>
      <w:proofErr w:type="gramStart"/>
      <w:r w:rsidRPr="007E518E">
        <w:rPr>
          <w:rFonts w:ascii="Times New Roman" w:hAnsi="Times New Roman"/>
          <w:bCs/>
          <w:color w:val="000000"/>
          <w:sz w:val="24"/>
          <w:szCs w:val="24"/>
          <w:lang w:eastAsia="ru-RU"/>
        </w:rPr>
        <w:t>ремонте</w:t>
      </w:r>
      <w:proofErr w:type="gramEnd"/>
      <w:r w:rsidRPr="007E518E">
        <w:rPr>
          <w:rFonts w:ascii="Times New Roman" w:hAnsi="Times New Roman"/>
          <w:bCs/>
          <w:color w:val="000000"/>
          <w:sz w:val="24"/>
          <w:szCs w:val="24"/>
          <w:lang w:eastAsia="ru-RU"/>
        </w:rPr>
        <w:t>, новом строительстве зданий и сооружений, производстве ремонтов подземных коммуникаций.</w:t>
      </w:r>
    </w:p>
    <w:p w:rsidR="00127FC5" w:rsidRPr="007E518E" w:rsidRDefault="00127FC5" w:rsidP="007E518E">
      <w:pPr>
        <w:widowControl w:val="0"/>
        <w:numPr>
          <w:ilvl w:val="0"/>
          <w:numId w:val="2"/>
        </w:numPr>
        <w:tabs>
          <w:tab w:val="num" w:pos="426"/>
          <w:tab w:val="num" w:pos="720"/>
        </w:tabs>
        <w:suppressAutoHyphens/>
        <w:overflowPunct w:val="0"/>
        <w:autoSpaceDE w:val="0"/>
        <w:autoSpaceDN w:val="0"/>
        <w:adjustRightInd w:val="0"/>
        <w:spacing w:after="0" w:line="240" w:lineRule="auto"/>
        <w:ind w:left="0" w:firstLine="284"/>
        <w:contextualSpacing/>
        <w:jc w:val="both"/>
        <w:rPr>
          <w:rFonts w:ascii="Times New Roman" w:hAnsi="Times New Roman"/>
          <w:bCs/>
          <w:color w:val="000000"/>
          <w:sz w:val="24"/>
          <w:szCs w:val="24"/>
          <w:lang w:eastAsia="ru-RU"/>
        </w:rPr>
      </w:pPr>
      <w:r w:rsidRPr="007E518E">
        <w:rPr>
          <w:rFonts w:ascii="Times New Roman" w:hAnsi="Times New Roman"/>
          <w:bCs/>
          <w:color w:val="000000"/>
          <w:sz w:val="24"/>
          <w:szCs w:val="24"/>
          <w:lang w:eastAsia="ru-RU"/>
        </w:rPr>
        <w:t xml:space="preserve">Производство земляных работ допускается только при </w:t>
      </w:r>
      <w:proofErr w:type="gramStart"/>
      <w:r w:rsidRPr="007E518E">
        <w:rPr>
          <w:rFonts w:ascii="Times New Roman" w:hAnsi="Times New Roman"/>
          <w:bCs/>
          <w:color w:val="000000"/>
          <w:sz w:val="24"/>
          <w:szCs w:val="24"/>
          <w:lang w:eastAsia="ru-RU"/>
        </w:rPr>
        <w:t>наличии</w:t>
      </w:r>
      <w:proofErr w:type="gramEnd"/>
      <w:r w:rsidRPr="007E518E">
        <w:rPr>
          <w:rFonts w:ascii="Times New Roman" w:hAnsi="Times New Roman"/>
          <w:bCs/>
          <w:color w:val="000000"/>
          <w:sz w:val="24"/>
          <w:szCs w:val="24"/>
          <w:lang w:eastAsia="ru-RU"/>
        </w:rPr>
        <w:t xml:space="preserve"> наряда-допуска на проведение ремонтных работ и письменного разрешения.</w:t>
      </w:r>
    </w:p>
    <w:p w:rsidR="00127FC5" w:rsidRDefault="00127FC5" w:rsidP="007E518E">
      <w:pPr>
        <w:widowControl w:val="0"/>
        <w:numPr>
          <w:ilvl w:val="0"/>
          <w:numId w:val="2"/>
        </w:numPr>
        <w:tabs>
          <w:tab w:val="num" w:pos="426"/>
          <w:tab w:val="num" w:pos="720"/>
        </w:tabs>
        <w:suppressAutoHyphens/>
        <w:overflowPunct w:val="0"/>
        <w:autoSpaceDE w:val="0"/>
        <w:autoSpaceDN w:val="0"/>
        <w:adjustRightInd w:val="0"/>
        <w:spacing w:after="0" w:line="240" w:lineRule="auto"/>
        <w:ind w:left="0" w:firstLine="284"/>
        <w:contextualSpacing/>
        <w:jc w:val="both"/>
        <w:rPr>
          <w:rFonts w:ascii="Times New Roman" w:hAnsi="Times New Roman"/>
          <w:bCs/>
          <w:color w:val="000000"/>
          <w:sz w:val="24"/>
          <w:szCs w:val="24"/>
          <w:lang w:eastAsia="ru-RU"/>
        </w:rPr>
      </w:pPr>
      <w:r w:rsidRPr="007E518E">
        <w:rPr>
          <w:rFonts w:ascii="Times New Roman" w:hAnsi="Times New Roman"/>
          <w:bCs/>
          <w:color w:val="000000"/>
          <w:sz w:val="24"/>
          <w:szCs w:val="24"/>
          <w:lang w:eastAsia="ru-RU"/>
        </w:rPr>
        <w:t>Письменное разрешение на производство земляных работ с планом (</w:t>
      </w:r>
      <w:proofErr w:type="spellStart"/>
      <w:r w:rsidRPr="007E518E">
        <w:rPr>
          <w:rFonts w:ascii="Times New Roman" w:hAnsi="Times New Roman"/>
          <w:bCs/>
          <w:color w:val="000000"/>
          <w:sz w:val="24"/>
          <w:szCs w:val="24"/>
          <w:lang w:eastAsia="ru-RU"/>
        </w:rPr>
        <w:t>выкопировкой</w:t>
      </w:r>
      <w:proofErr w:type="spellEnd"/>
      <w:r w:rsidRPr="007E518E">
        <w:rPr>
          <w:rFonts w:ascii="Times New Roman" w:hAnsi="Times New Roman"/>
          <w:bCs/>
          <w:color w:val="000000"/>
          <w:sz w:val="24"/>
          <w:szCs w:val="24"/>
          <w:lang w:eastAsia="ru-RU"/>
        </w:rPr>
        <w:t xml:space="preserve">) выдается начальником отдела капитального строительства, ответственного за достоверность нанесенных в плане коммуникаций, и за подписью начальника цеха, производящего земляные работы – ответственного за безопасное производство земляных работ. План выдается с указанием трасс и глубин залегания всех коммуникаций в радиусе </w:t>
      </w:r>
      <w:smartTag w:uri="urn:schemas-microsoft-com:office:smarttags" w:element="metricconverter">
        <w:smartTagPr>
          <w:attr w:name="ProductID" w:val="10 метров"/>
        </w:smartTagPr>
        <w:r w:rsidRPr="007E518E">
          <w:rPr>
            <w:rFonts w:ascii="Times New Roman" w:hAnsi="Times New Roman"/>
            <w:bCs/>
            <w:color w:val="000000"/>
            <w:sz w:val="24"/>
            <w:szCs w:val="24"/>
            <w:lang w:eastAsia="ru-RU"/>
          </w:rPr>
          <w:t>10 метров</w:t>
        </w:r>
      </w:smartTag>
      <w:r w:rsidRPr="007E518E">
        <w:rPr>
          <w:rFonts w:ascii="Times New Roman" w:hAnsi="Times New Roman"/>
          <w:bCs/>
          <w:color w:val="000000"/>
          <w:sz w:val="24"/>
          <w:szCs w:val="24"/>
          <w:lang w:eastAsia="ru-RU"/>
        </w:rPr>
        <w:t xml:space="preserve"> от места производства работ.</w:t>
      </w:r>
    </w:p>
    <w:p w:rsidR="00127FC5" w:rsidRPr="00712828" w:rsidRDefault="00127FC5" w:rsidP="00712828">
      <w:pPr>
        <w:widowControl w:val="0"/>
        <w:numPr>
          <w:ilvl w:val="0"/>
          <w:numId w:val="2"/>
        </w:numPr>
        <w:tabs>
          <w:tab w:val="num" w:pos="426"/>
          <w:tab w:val="num" w:pos="720"/>
        </w:tabs>
        <w:suppressAutoHyphens/>
        <w:overflowPunct w:val="0"/>
        <w:autoSpaceDE w:val="0"/>
        <w:autoSpaceDN w:val="0"/>
        <w:adjustRightInd w:val="0"/>
        <w:spacing w:after="0" w:line="240" w:lineRule="auto"/>
        <w:ind w:left="0" w:firstLine="284"/>
        <w:contextualSpacing/>
        <w:jc w:val="both"/>
        <w:rPr>
          <w:rFonts w:ascii="Times New Roman" w:hAnsi="Times New Roman"/>
          <w:bCs/>
          <w:color w:val="000000"/>
          <w:sz w:val="24"/>
          <w:szCs w:val="24"/>
          <w:lang w:eastAsia="ru-RU"/>
        </w:rPr>
      </w:pPr>
      <w:proofErr w:type="gramStart"/>
      <w:r w:rsidRPr="00712828">
        <w:rPr>
          <w:rFonts w:ascii="Times New Roman" w:hAnsi="Times New Roman"/>
          <w:bCs/>
          <w:color w:val="000000"/>
          <w:sz w:val="24"/>
          <w:szCs w:val="24"/>
          <w:lang w:eastAsia="ru-RU"/>
        </w:rPr>
        <w:t xml:space="preserve">К </w:t>
      </w:r>
      <w:r>
        <w:rPr>
          <w:rFonts w:ascii="Times New Roman" w:hAnsi="Times New Roman"/>
          <w:bCs/>
          <w:color w:val="000000"/>
          <w:sz w:val="24"/>
          <w:szCs w:val="24"/>
          <w:lang w:eastAsia="ru-RU"/>
        </w:rPr>
        <w:t>производству земляных работ</w:t>
      </w:r>
      <w:r w:rsidRPr="00712828">
        <w:rPr>
          <w:rFonts w:ascii="Times New Roman" w:hAnsi="Times New Roman"/>
          <w:bCs/>
          <w:color w:val="000000"/>
          <w:sz w:val="24"/>
          <w:szCs w:val="24"/>
          <w:lang w:eastAsia="ru-RU"/>
        </w:rPr>
        <w:t xml:space="preserve"> допускаются лица не моложе 18 лет, прошедшие медицинское освидетельствование</w:t>
      </w:r>
      <w:r>
        <w:rPr>
          <w:rFonts w:ascii="Times New Roman" w:hAnsi="Times New Roman"/>
          <w:bCs/>
          <w:color w:val="000000"/>
          <w:sz w:val="24"/>
          <w:szCs w:val="24"/>
          <w:lang w:eastAsia="ru-RU"/>
        </w:rPr>
        <w:t xml:space="preserve"> и не имеющие противопоказаний по состоянию здоровья, прошедшие вводный и первичный на рабочем месте инструктажи по охране труда, обученные безопасным приемам работы и прошедшие проверку знаний требований охраны труда.</w:t>
      </w:r>
      <w:proofErr w:type="gramEnd"/>
    </w:p>
    <w:p w:rsidR="00127FC5" w:rsidRPr="00712828" w:rsidRDefault="00127FC5" w:rsidP="00C20132">
      <w:pPr>
        <w:widowControl w:val="0"/>
        <w:numPr>
          <w:ilvl w:val="0"/>
          <w:numId w:val="2"/>
        </w:numPr>
        <w:tabs>
          <w:tab w:val="num" w:pos="426"/>
          <w:tab w:val="num" w:pos="720"/>
        </w:tabs>
        <w:suppressAutoHyphens/>
        <w:overflowPunct w:val="0"/>
        <w:autoSpaceDE w:val="0"/>
        <w:autoSpaceDN w:val="0"/>
        <w:adjustRightInd w:val="0"/>
        <w:spacing w:after="0" w:line="240" w:lineRule="auto"/>
        <w:ind w:left="0" w:firstLine="284"/>
        <w:contextualSpacing/>
        <w:jc w:val="both"/>
        <w:rPr>
          <w:rFonts w:ascii="Times New Roman" w:hAnsi="Times New Roman"/>
          <w:bCs/>
          <w:color w:val="000000"/>
          <w:sz w:val="24"/>
          <w:szCs w:val="24"/>
          <w:lang w:eastAsia="ru-RU"/>
        </w:rPr>
      </w:pPr>
      <w:r w:rsidRPr="00712828">
        <w:rPr>
          <w:rFonts w:ascii="Times New Roman" w:hAnsi="Times New Roman"/>
          <w:bCs/>
          <w:color w:val="000000"/>
          <w:sz w:val="24"/>
          <w:szCs w:val="24"/>
          <w:lang w:eastAsia="ru-RU"/>
        </w:rPr>
        <w:t xml:space="preserve">Повторный инструктаж проводится </w:t>
      </w:r>
      <w:r>
        <w:rPr>
          <w:rFonts w:ascii="Times New Roman" w:hAnsi="Times New Roman"/>
          <w:bCs/>
          <w:color w:val="000000"/>
          <w:sz w:val="24"/>
          <w:szCs w:val="24"/>
          <w:lang w:eastAsia="ru-RU"/>
        </w:rPr>
        <w:t>не реже одного</w:t>
      </w:r>
      <w:r w:rsidRPr="00712828">
        <w:rPr>
          <w:rFonts w:ascii="Times New Roman" w:hAnsi="Times New Roman"/>
          <w:bCs/>
          <w:color w:val="000000"/>
          <w:sz w:val="24"/>
          <w:szCs w:val="24"/>
          <w:lang w:eastAsia="ru-RU"/>
        </w:rPr>
        <w:t xml:space="preserve"> раз в три месяца, </w:t>
      </w:r>
      <w:r>
        <w:rPr>
          <w:rFonts w:ascii="Times New Roman" w:hAnsi="Times New Roman"/>
          <w:bCs/>
          <w:color w:val="000000"/>
          <w:sz w:val="24"/>
          <w:szCs w:val="24"/>
          <w:lang w:eastAsia="ru-RU"/>
        </w:rPr>
        <w:t>очеред</w:t>
      </w:r>
      <w:r w:rsidRPr="00712828">
        <w:rPr>
          <w:rFonts w:ascii="Times New Roman" w:hAnsi="Times New Roman"/>
          <w:bCs/>
          <w:color w:val="000000"/>
          <w:sz w:val="24"/>
          <w:szCs w:val="24"/>
          <w:lang w:eastAsia="ru-RU"/>
        </w:rPr>
        <w:t>ная проверка знаний</w:t>
      </w:r>
      <w:r>
        <w:rPr>
          <w:rFonts w:ascii="Times New Roman" w:hAnsi="Times New Roman"/>
          <w:bCs/>
          <w:color w:val="000000"/>
          <w:sz w:val="24"/>
          <w:szCs w:val="24"/>
          <w:lang w:eastAsia="ru-RU"/>
        </w:rPr>
        <w:t xml:space="preserve"> –  не реже одного раза в год, периодический медосмотр – в соответствии с Приказом </w:t>
      </w:r>
      <w:proofErr w:type="spellStart"/>
      <w:r>
        <w:rPr>
          <w:rFonts w:ascii="Times New Roman" w:hAnsi="Times New Roman"/>
          <w:bCs/>
          <w:color w:val="000000"/>
          <w:sz w:val="24"/>
          <w:szCs w:val="24"/>
          <w:lang w:eastAsia="ru-RU"/>
        </w:rPr>
        <w:t>Минздравсоцразвития</w:t>
      </w:r>
      <w:proofErr w:type="spellEnd"/>
      <w:r>
        <w:rPr>
          <w:rFonts w:ascii="Times New Roman" w:hAnsi="Times New Roman"/>
          <w:bCs/>
          <w:color w:val="000000"/>
          <w:sz w:val="24"/>
          <w:szCs w:val="24"/>
          <w:lang w:eastAsia="ru-RU"/>
        </w:rPr>
        <w:t xml:space="preserve"> 302н.</w:t>
      </w:r>
    </w:p>
    <w:p w:rsidR="00127FC5" w:rsidRPr="00712828" w:rsidRDefault="00127FC5" w:rsidP="00C20132">
      <w:pPr>
        <w:widowControl w:val="0"/>
        <w:numPr>
          <w:ilvl w:val="0"/>
          <w:numId w:val="2"/>
        </w:numPr>
        <w:tabs>
          <w:tab w:val="num" w:pos="426"/>
          <w:tab w:val="num" w:pos="720"/>
        </w:tabs>
        <w:suppressAutoHyphens/>
        <w:overflowPunct w:val="0"/>
        <w:autoSpaceDE w:val="0"/>
        <w:autoSpaceDN w:val="0"/>
        <w:adjustRightInd w:val="0"/>
        <w:spacing w:after="0" w:line="240" w:lineRule="auto"/>
        <w:ind w:left="0" w:firstLine="284"/>
        <w:contextualSpacing/>
        <w:jc w:val="both"/>
        <w:rPr>
          <w:rFonts w:ascii="Times New Roman" w:hAnsi="Times New Roman"/>
          <w:bCs/>
          <w:color w:val="000000"/>
          <w:sz w:val="24"/>
          <w:szCs w:val="24"/>
          <w:lang w:eastAsia="ru-RU"/>
        </w:rPr>
      </w:pPr>
      <w:r w:rsidRPr="00712828">
        <w:rPr>
          <w:rFonts w:ascii="Times New Roman" w:hAnsi="Times New Roman"/>
          <w:bCs/>
          <w:color w:val="000000"/>
          <w:sz w:val="24"/>
          <w:szCs w:val="24"/>
          <w:lang w:eastAsia="ru-RU"/>
        </w:rPr>
        <w:t xml:space="preserve">Результаты проверки оформляются протоколом, заносятся в журнал учета периодической проверки знаний. </w:t>
      </w:r>
    </w:p>
    <w:p w:rsidR="00127FC5" w:rsidRPr="00712828" w:rsidRDefault="00127FC5" w:rsidP="00712828">
      <w:pPr>
        <w:widowControl w:val="0"/>
        <w:numPr>
          <w:ilvl w:val="0"/>
          <w:numId w:val="2"/>
        </w:numPr>
        <w:tabs>
          <w:tab w:val="num" w:pos="426"/>
          <w:tab w:val="num" w:pos="720"/>
        </w:tabs>
        <w:suppressAutoHyphens/>
        <w:overflowPunct w:val="0"/>
        <w:autoSpaceDE w:val="0"/>
        <w:autoSpaceDN w:val="0"/>
        <w:adjustRightInd w:val="0"/>
        <w:spacing w:after="0" w:line="240" w:lineRule="auto"/>
        <w:ind w:left="0" w:firstLine="284"/>
        <w:contextualSpacing/>
        <w:jc w:val="both"/>
        <w:rPr>
          <w:rFonts w:ascii="Times New Roman" w:hAnsi="Times New Roman"/>
          <w:bCs/>
          <w:color w:val="000000"/>
          <w:sz w:val="24"/>
          <w:szCs w:val="24"/>
          <w:lang w:eastAsia="ru-RU"/>
        </w:rPr>
      </w:pPr>
      <w:r w:rsidRPr="00712828">
        <w:rPr>
          <w:rFonts w:ascii="Times New Roman" w:hAnsi="Times New Roman"/>
          <w:bCs/>
          <w:color w:val="000000"/>
          <w:sz w:val="24"/>
          <w:szCs w:val="24"/>
          <w:lang w:eastAsia="ru-RU"/>
        </w:rPr>
        <w:t>Лиц</w:t>
      </w:r>
      <w:r>
        <w:rPr>
          <w:rFonts w:ascii="Times New Roman" w:hAnsi="Times New Roman"/>
          <w:bCs/>
          <w:color w:val="000000"/>
          <w:sz w:val="24"/>
          <w:szCs w:val="24"/>
          <w:lang w:eastAsia="ru-RU"/>
        </w:rPr>
        <w:t>а</w:t>
      </w:r>
      <w:r w:rsidRPr="00712828">
        <w:rPr>
          <w:rFonts w:ascii="Times New Roman" w:hAnsi="Times New Roman"/>
          <w:bCs/>
          <w:color w:val="000000"/>
          <w:sz w:val="24"/>
          <w:szCs w:val="24"/>
          <w:lang w:eastAsia="ru-RU"/>
        </w:rPr>
        <w:t>, допущенн</w:t>
      </w:r>
      <w:r>
        <w:rPr>
          <w:rFonts w:ascii="Times New Roman" w:hAnsi="Times New Roman"/>
          <w:bCs/>
          <w:color w:val="000000"/>
          <w:sz w:val="24"/>
          <w:szCs w:val="24"/>
          <w:lang w:eastAsia="ru-RU"/>
        </w:rPr>
        <w:t>ые</w:t>
      </w:r>
      <w:r w:rsidRPr="00712828">
        <w:rPr>
          <w:rFonts w:ascii="Times New Roman" w:hAnsi="Times New Roman"/>
          <w:bCs/>
          <w:color w:val="000000"/>
          <w:sz w:val="24"/>
          <w:szCs w:val="24"/>
          <w:lang w:eastAsia="ru-RU"/>
        </w:rPr>
        <w:t xml:space="preserve"> к </w:t>
      </w:r>
      <w:r>
        <w:rPr>
          <w:rFonts w:ascii="Times New Roman" w:hAnsi="Times New Roman"/>
          <w:bCs/>
          <w:color w:val="000000"/>
          <w:sz w:val="24"/>
          <w:szCs w:val="24"/>
          <w:lang w:eastAsia="ru-RU"/>
        </w:rPr>
        <w:t>производству земляных работ,</w:t>
      </w:r>
      <w:r w:rsidRPr="00712828">
        <w:rPr>
          <w:rFonts w:ascii="Times New Roman" w:hAnsi="Times New Roman"/>
          <w:bCs/>
          <w:color w:val="000000"/>
          <w:sz w:val="24"/>
          <w:szCs w:val="24"/>
          <w:lang w:eastAsia="ru-RU"/>
        </w:rPr>
        <w:t xml:space="preserve"> обязан</w:t>
      </w:r>
      <w:r>
        <w:rPr>
          <w:rFonts w:ascii="Times New Roman" w:hAnsi="Times New Roman"/>
          <w:bCs/>
          <w:color w:val="000000"/>
          <w:sz w:val="24"/>
          <w:szCs w:val="24"/>
          <w:lang w:eastAsia="ru-RU"/>
        </w:rPr>
        <w:t>ы</w:t>
      </w:r>
      <w:r w:rsidRPr="00712828">
        <w:rPr>
          <w:rFonts w:ascii="Times New Roman" w:hAnsi="Times New Roman"/>
          <w:bCs/>
          <w:color w:val="000000"/>
          <w:sz w:val="24"/>
          <w:szCs w:val="24"/>
          <w:lang w:eastAsia="ru-RU"/>
        </w:rPr>
        <w:t>:</w:t>
      </w:r>
    </w:p>
    <w:p w:rsidR="00127FC5" w:rsidRPr="00712828" w:rsidRDefault="00127FC5" w:rsidP="00712828">
      <w:pPr>
        <w:pStyle w:val="a4"/>
        <w:widowControl w:val="0"/>
        <w:numPr>
          <w:ilvl w:val="0"/>
          <w:numId w:val="7"/>
        </w:numPr>
        <w:suppressAutoHyphens/>
        <w:overflowPunct w:val="0"/>
        <w:autoSpaceDE w:val="0"/>
        <w:autoSpaceDN w:val="0"/>
        <w:adjustRightInd w:val="0"/>
        <w:spacing w:after="0" w:line="240" w:lineRule="auto"/>
        <w:jc w:val="both"/>
        <w:rPr>
          <w:rFonts w:ascii="Times New Roman" w:hAnsi="Times New Roman"/>
          <w:bCs/>
          <w:color w:val="000000"/>
          <w:sz w:val="24"/>
          <w:szCs w:val="24"/>
          <w:lang w:eastAsia="ru-RU"/>
        </w:rPr>
      </w:pPr>
      <w:r>
        <w:rPr>
          <w:rFonts w:ascii="Times New Roman" w:hAnsi="Times New Roman"/>
          <w:bCs/>
          <w:color w:val="000000"/>
          <w:sz w:val="24"/>
          <w:szCs w:val="24"/>
          <w:lang w:eastAsia="ru-RU"/>
        </w:rPr>
        <w:t>з</w:t>
      </w:r>
      <w:r w:rsidRPr="00712828">
        <w:rPr>
          <w:rFonts w:ascii="Times New Roman" w:hAnsi="Times New Roman"/>
          <w:bCs/>
          <w:color w:val="000000"/>
          <w:sz w:val="24"/>
          <w:szCs w:val="24"/>
          <w:lang w:eastAsia="ru-RU"/>
        </w:rPr>
        <w:t>нать</w:t>
      </w:r>
      <w:r>
        <w:rPr>
          <w:rFonts w:ascii="Times New Roman" w:hAnsi="Times New Roman"/>
          <w:bCs/>
          <w:color w:val="000000"/>
          <w:sz w:val="24"/>
          <w:szCs w:val="24"/>
          <w:lang w:eastAsia="ru-RU"/>
        </w:rPr>
        <w:t xml:space="preserve"> и соблюдать требования</w:t>
      </w:r>
      <w:r w:rsidRPr="00712828">
        <w:rPr>
          <w:rFonts w:ascii="Times New Roman" w:hAnsi="Times New Roman"/>
          <w:bCs/>
          <w:color w:val="000000"/>
          <w:sz w:val="24"/>
          <w:szCs w:val="24"/>
          <w:lang w:eastAsia="ru-RU"/>
        </w:rPr>
        <w:t xml:space="preserve"> настоящ</w:t>
      </w:r>
      <w:r>
        <w:rPr>
          <w:rFonts w:ascii="Times New Roman" w:hAnsi="Times New Roman"/>
          <w:bCs/>
          <w:color w:val="000000"/>
          <w:sz w:val="24"/>
          <w:szCs w:val="24"/>
          <w:lang w:eastAsia="ru-RU"/>
        </w:rPr>
        <w:t>ей</w:t>
      </w:r>
      <w:r w:rsidRPr="00712828">
        <w:rPr>
          <w:rFonts w:ascii="Times New Roman" w:hAnsi="Times New Roman"/>
          <w:bCs/>
          <w:color w:val="000000"/>
          <w:sz w:val="24"/>
          <w:szCs w:val="24"/>
          <w:lang w:eastAsia="ru-RU"/>
        </w:rPr>
        <w:t xml:space="preserve"> инструкци</w:t>
      </w:r>
      <w:r>
        <w:rPr>
          <w:rFonts w:ascii="Times New Roman" w:hAnsi="Times New Roman"/>
          <w:bCs/>
          <w:color w:val="000000"/>
          <w:sz w:val="24"/>
          <w:szCs w:val="24"/>
          <w:lang w:eastAsia="ru-RU"/>
        </w:rPr>
        <w:t>и, инструкция и правил по охране труда, правил внутреннего трудового распорядка;</w:t>
      </w:r>
    </w:p>
    <w:p w:rsidR="00127FC5" w:rsidRPr="00712828" w:rsidRDefault="00127FC5" w:rsidP="00712828">
      <w:pPr>
        <w:pStyle w:val="a4"/>
        <w:widowControl w:val="0"/>
        <w:numPr>
          <w:ilvl w:val="0"/>
          <w:numId w:val="7"/>
        </w:numPr>
        <w:suppressAutoHyphens/>
        <w:overflowPunct w:val="0"/>
        <w:autoSpaceDE w:val="0"/>
        <w:autoSpaceDN w:val="0"/>
        <w:adjustRightInd w:val="0"/>
        <w:spacing w:after="0" w:line="240" w:lineRule="auto"/>
        <w:jc w:val="both"/>
        <w:rPr>
          <w:rFonts w:ascii="Times New Roman" w:hAnsi="Times New Roman"/>
          <w:bCs/>
          <w:color w:val="000000"/>
          <w:sz w:val="24"/>
          <w:szCs w:val="24"/>
          <w:lang w:eastAsia="ru-RU"/>
        </w:rPr>
      </w:pPr>
      <w:r>
        <w:rPr>
          <w:rFonts w:ascii="Times New Roman" w:hAnsi="Times New Roman"/>
          <w:bCs/>
          <w:color w:val="000000"/>
          <w:sz w:val="24"/>
          <w:szCs w:val="24"/>
          <w:lang w:eastAsia="ru-RU"/>
        </w:rPr>
        <w:t>з</w:t>
      </w:r>
      <w:r w:rsidRPr="00712828">
        <w:rPr>
          <w:rFonts w:ascii="Times New Roman" w:hAnsi="Times New Roman"/>
          <w:bCs/>
          <w:color w:val="000000"/>
          <w:sz w:val="24"/>
          <w:szCs w:val="24"/>
          <w:lang w:eastAsia="ru-RU"/>
        </w:rPr>
        <w:t>нать назначение и устройство всех механизмов и электрооборудования</w:t>
      </w:r>
      <w:r>
        <w:rPr>
          <w:rFonts w:ascii="Times New Roman" w:hAnsi="Times New Roman"/>
          <w:bCs/>
          <w:color w:val="000000"/>
          <w:sz w:val="24"/>
          <w:szCs w:val="24"/>
          <w:lang w:eastAsia="ru-RU"/>
        </w:rPr>
        <w:t>;</w:t>
      </w:r>
    </w:p>
    <w:p w:rsidR="00127FC5" w:rsidRPr="00712828" w:rsidRDefault="00127FC5" w:rsidP="00712828">
      <w:pPr>
        <w:pStyle w:val="a4"/>
        <w:widowControl w:val="0"/>
        <w:numPr>
          <w:ilvl w:val="0"/>
          <w:numId w:val="7"/>
        </w:numPr>
        <w:suppressAutoHyphens/>
        <w:overflowPunct w:val="0"/>
        <w:autoSpaceDE w:val="0"/>
        <w:autoSpaceDN w:val="0"/>
        <w:adjustRightInd w:val="0"/>
        <w:spacing w:after="0" w:line="240" w:lineRule="auto"/>
        <w:jc w:val="both"/>
        <w:rPr>
          <w:rFonts w:ascii="Times New Roman" w:hAnsi="Times New Roman"/>
          <w:bCs/>
          <w:color w:val="000000"/>
          <w:sz w:val="24"/>
          <w:szCs w:val="24"/>
          <w:lang w:eastAsia="ru-RU"/>
        </w:rPr>
      </w:pPr>
      <w:r>
        <w:rPr>
          <w:rFonts w:ascii="Times New Roman" w:hAnsi="Times New Roman"/>
          <w:bCs/>
          <w:color w:val="000000"/>
          <w:sz w:val="24"/>
          <w:szCs w:val="24"/>
          <w:lang w:eastAsia="ru-RU"/>
        </w:rPr>
        <w:t>з</w:t>
      </w:r>
      <w:r w:rsidRPr="00712828">
        <w:rPr>
          <w:rFonts w:ascii="Times New Roman" w:hAnsi="Times New Roman"/>
          <w:bCs/>
          <w:color w:val="000000"/>
          <w:sz w:val="24"/>
          <w:szCs w:val="24"/>
          <w:lang w:eastAsia="ru-RU"/>
        </w:rPr>
        <w:t>нать приемы освобождения от действия тока лиц, попавших под напряжение, и способы оказания им первой помощи.</w:t>
      </w:r>
    </w:p>
    <w:p w:rsidR="00127FC5" w:rsidRDefault="00127FC5" w:rsidP="00712828">
      <w:pPr>
        <w:widowControl w:val="0"/>
        <w:numPr>
          <w:ilvl w:val="0"/>
          <w:numId w:val="2"/>
        </w:numPr>
        <w:tabs>
          <w:tab w:val="num" w:pos="426"/>
          <w:tab w:val="num" w:pos="720"/>
        </w:tabs>
        <w:suppressAutoHyphens/>
        <w:overflowPunct w:val="0"/>
        <w:autoSpaceDE w:val="0"/>
        <w:autoSpaceDN w:val="0"/>
        <w:adjustRightInd w:val="0"/>
        <w:spacing w:after="0" w:line="240" w:lineRule="auto"/>
        <w:ind w:left="0" w:firstLine="284"/>
        <w:contextualSpacing/>
        <w:jc w:val="both"/>
        <w:rPr>
          <w:rFonts w:ascii="Times New Roman" w:hAnsi="Times New Roman"/>
          <w:bCs/>
          <w:color w:val="000000"/>
          <w:sz w:val="24"/>
          <w:szCs w:val="24"/>
          <w:lang w:eastAsia="ru-RU"/>
        </w:rPr>
      </w:pPr>
      <w:r w:rsidRPr="00712828">
        <w:rPr>
          <w:rFonts w:ascii="Times New Roman" w:hAnsi="Times New Roman"/>
          <w:bCs/>
          <w:color w:val="000000"/>
          <w:sz w:val="24"/>
          <w:szCs w:val="24"/>
          <w:lang w:eastAsia="ru-RU"/>
        </w:rPr>
        <w:t>Лиц</w:t>
      </w:r>
      <w:r>
        <w:rPr>
          <w:rFonts w:ascii="Times New Roman" w:hAnsi="Times New Roman"/>
          <w:bCs/>
          <w:color w:val="000000"/>
          <w:sz w:val="24"/>
          <w:szCs w:val="24"/>
          <w:lang w:eastAsia="ru-RU"/>
        </w:rPr>
        <w:t>а</w:t>
      </w:r>
      <w:r w:rsidRPr="00712828">
        <w:rPr>
          <w:rFonts w:ascii="Times New Roman" w:hAnsi="Times New Roman"/>
          <w:bCs/>
          <w:color w:val="000000"/>
          <w:sz w:val="24"/>
          <w:szCs w:val="24"/>
          <w:lang w:eastAsia="ru-RU"/>
        </w:rPr>
        <w:t>, допущенн</w:t>
      </w:r>
      <w:r>
        <w:rPr>
          <w:rFonts w:ascii="Times New Roman" w:hAnsi="Times New Roman"/>
          <w:bCs/>
          <w:color w:val="000000"/>
          <w:sz w:val="24"/>
          <w:szCs w:val="24"/>
          <w:lang w:eastAsia="ru-RU"/>
        </w:rPr>
        <w:t>ые</w:t>
      </w:r>
      <w:r w:rsidRPr="00712828">
        <w:rPr>
          <w:rFonts w:ascii="Times New Roman" w:hAnsi="Times New Roman"/>
          <w:bCs/>
          <w:color w:val="000000"/>
          <w:sz w:val="24"/>
          <w:szCs w:val="24"/>
          <w:lang w:eastAsia="ru-RU"/>
        </w:rPr>
        <w:t xml:space="preserve"> к </w:t>
      </w:r>
      <w:r>
        <w:rPr>
          <w:rFonts w:ascii="Times New Roman" w:hAnsi="Times New Roman"/>
          <w:bCs/>
          <w:color w:val="000000"/>
          <w:sz w:val="24"/>
          <w:szCs w:val="24"/>
          <w:lang w:eastAsia="ru-RU"/>
        </w:rPr>
        <w:t>производству земляных работ,</w:t>
      </w:r>
      <w:r w:rsidRPr="00712828">
        <w:rPr>
          <w:rFonts w:ascii="Times New Roman" w:hAnsi="Times New Roman"/>
          <w:bCs/>
          <w:color w:val="000000"/>
          <w:sz w:val="24"/>
          <w:szCs w:val="24"/>
          <w:lang w:eastAsia="ru-RU"/>
        </w:rPr>
        <w:t xml:space="preserve"> </w:t>
      </w:r>
      <w:r>
        <w:rPr>
          <w:rFonts w:ascii="Times New Roman" w:hAnsi="Times New Roman"/>
          <w:bCs/>
          <w:color w:val="000000"/>
          <w:sz w:val="24"/>
          <w:szCs w:val="24"/>
          <w:lang w:eastAsia="ru-RU"/>
        </w:rPr>
        <w:t xml:space="preserve">должны быть обеспечены спецодеждой, </w:t>
      </w:r>
      <w:proofErr w:type="spellStart"/>
      <w:r>
        <w:rPr>
          <w:rFonts w:ascii="Times New Roman" w:hAnsi="Times New Roman"/>
          <w:bCs/>
          <w:color w:val="000000"/>
          <w:sz w:val="24"/>
          <w:szCs w:val="24"/>
          <w:lang w:eastAsia="ru-RU"/>
        </w:rPr>
        <w:t>спецобувью</w:t>
      </w:r>
      <w:proofErr w:type="spellEnd"/>
      <w:r>
        <w:rPr>
          <w:rFonts w:ascii="Times New Roman" w:hAnsi="Times New Roman"/>
          <w:bCs/>
          <w:color w:val="000000"/>
          <w:sz w:val="24"/>
          <w:szCs w:val="24"/>
          <w:lang w:eastAsia="ru-RU"/>
        </w:rPr>
        <w:t>, каской и другими средствами индивидуальной защиты в соответствии с действующими Нормами бесплатно выдачи.</w:t>
      </w:r>
    </w:p>
    <w:p w:rsidR="00127FC5" w:rsidRPr="009E720A" w:rsidRDefault="00127FC5" w:rsidP="00C3341F">
      <w:pPr>
        <w:widowControl w:val="0"/>
        <w:numPr>
          <w:ilvl w:val="0"/>
          <w:numId w:val="2"/>
        </w:numPr>
        <w:tabs>
          <w:tab w:val="num" w:pos="426"/>
          <w:tab w:val="num" w:pos="720"/>
        </w:tabs>
        <w:suppressAutoHyphens/>
        <w:overflowPunct w:val="0"/>
        <w:autoSpaceDE w:val="0"/>
        <w:autoSpaceDN w:val="0"/>
        <w:adjustRightInd w:val="0"/>
        <w:spacing w:after="0" w:line="240" w:lineRule="auto"/>
        <w:ind w:left="0" w:firstLine="284"/>
        <w:contextualSpacing/>
        <w:jc w:val="both"/>
        <w:rPr>
          <w:rFonts w:ascii="Times New Roman" w:hAnsi="Times New Roman"/>
          <w:bCs/>
          <w:color w:val="000000"/>
          <w:sz w:val="24"/>
          <w:szCs w:val="24"/>
          <w:lang w:eastAsia="ru-RU"/>
        </w:rPr>
      </w:pPr>
      <w:r>
        <w:rPr>
          <w:rFonts w:ascii="Times New Roman" w:hAnsi="Times New Roman"/>
          <w:bCs/>
          <w:color w:val="000000"/>
          <w:sz w:val="24"/>
          <w:szCs w:val="24"/>
          <w:lang w:eastAsia="ru-RU"/>
        </w:rPr>
        <w:t xml:space="preserve">Выдаваемые специальная </w:t>
      </w:r>
      <w:r w:rsidRPr="009E720A">
        <w:rPr>
          <w:rFonts w:ascii="Times New Roman" w:hAnsi="Times New Roman"/>
          <w:bCs/>
          <w:color w:val="000000"/>
          <w:sz w:val="24"/>
          <w:szCs w:val="24"/>
          <w:lang w:eastAsia="ru-RU"/>
        </w:rPr>
        <w:t>одежда, специальная обувь и другие средства индивидуальной защиты должны соответствовать характеру и условиям работы, обеспечивать безопасность труда, иметь сертификат соответствия.</w:t>
      </w:r>
    </w:p>
    <w:p w:rsidR="00127FC5" w:rsidRPr="009E720A" w:rsidRDefault="00127FC5" w:rsidP="00C3341F">
      <w:pPr>
        <w:widowControl w:val="0"/>
        <w:numPr>
          <w:ilvl w:val="0"/>
          <w:numId w:val="2"/>
        </w:numPr>
        <w:tabs>
          <w:tab w:val="num" w:pos="426"/>
          <w:tab w:val="num" w:pos="720"/>
        </w:tabs>
        <w:suppressAutoHyphens/>
        <w:overflowPunct w:val="0"/>
        <w:autoSpaceDE w:val="0"/>
        <w:autoSpaceDN w:val="0"/>
        <w:adjustRightInd w:val="0"/>
        <w:spacing w:after="0" w:line="240" w:lineRule="auto"/>
        <w:ind w:left="0" w:firstLine="284"/>
        <w:contextualSpacing/>
        <w:jc w:val="both"/>
        <w:rPr>
          <w:rFonts w:ascii="Times New Roman" w:hAnsi="Times New Roman"/>
          <w:bCs/>
          <w:color w:val="000000"/>
          <w:sz w:val="24"/>
          <w:szCs w:val="24"/>
          <w:lang w:eastAsia="ru-RU"/>
        </w:rPr>
      </w:pPr>
      <w:r w:rsidRPr="009E720A">
        <w:rPr>
          <w:rFonts w:ascii="Times New Roman" w:hAnsi="Times New Roman"/>
          <w:bCs/>
          <w:color w:val="000000"/>
          <w:sz w:val="24"/>
          <w:szCs w:val="24"/>
          <w:lang w:eastAsia="ru-RU"/>
        </w:rPr>
        <w:t>Средства индивидуальной защиты, на которые не имеется технической документации, к применению не допускаются.</w:t>
      </w:r>
    </w:p>
    <w:p w:rsidR="00127FC5" w:rsidRPr="009E720A" w:rsidRDefault="00127FC5" w:rsidP="00C3341F">
      <w:pPr>
        <w:widowControl w:val="0"/>
        <w:numPr>
          <w:ilvl w:val="0"/>
          <w:numId w:val="2"/>
        </w:numPr>
        <w:tabs>
          <w:tab w:val="num" w:pos="426"/>
          <w:tab w:val="num" w:pos="720"/>
        </w:tabs>
        <w:suppressAutoHyphens/>
        <w:overflowPunct w:val="0"/>
        <w:autoSpaceDE w:val="0"/>
        <w:autoSpaceDN w:val="0"/>
        <w:adjustRightInd w:val="0"/>
        <w:spacing w:after="0" w:line="240" w:lineRule="auto"/>
        <w:ind w:left="0" w:firstLine="284"/>
        <w:contextualSpacing/>
        <w:jc w:val="both"/>
        <w:rPr>
          <w:rFonts w:ascii="Times New Roman" w:hAnsi="Times New Roman"/>
          <w:bCs/>
          <w:color w:val="000000"/>
          <w:sz w:val="24"/>
          <w:szCs w:val="24"/>
          <w:lang w:eastAsia="ru-RU"/>
        </w:rPr>
      </w:pPr>
      <w:r w:rsidRPr="009E720A">
        <w:rPr>
          <w:rFonts w:ascii="Times New Roman" w:hAnsi="Times New Roman"/>
          <w:bCs/>
          <w:color w:val="000000"/>
          <w:sz w:val="24"/>
          <w:szCs w:val="24"/>
          <w:lang w:eastAsia="ru-RU"/>
        </w:rPr>
        <w:t xml:space="preserve">В процессе </w:t>
      </w:r>
      <w:r>
        <w:rPr>
          <w:rFonts w:ascii="Times New Roman" w:hAnsi="Times New Roman"/>
          <w:bCs/>
          <w:color w:val="000000"/>
          <w:sz w:val="24"/>
          <w:szCs w:val="24"/>
          <w:lang w:eastAsia="ru-RU"/>
        </w:rPr>
        <w:t>производства земляных работ,</w:t>
      </w:r>
      <w:r w:rsidRPr="00712828">
        <w:rPr>
          <w:rFonts w:ascii="Times New Roman" w:hAnsi="Times New Roman"/>
          <w:bCs/>
          <w:color w:val="000000"/>
          <w:sz w:val="24"/>
          <w:szCs w:val="24"/>
          <w:lang w:eastAsia="ru-RU"/>
        </w:rPr>
        <w:t xml:space="preserve"> </w:t>
      </w:r>
      <w:r w:rsidRPr="009E720A">
        <w:rPr>
          <w:rFonts w:ascii="Times New Roman" w:hAnsi="Times New Roman"/>
          <w:bCs/>
          <w:color w:val="000000"/>
          <w:sz w:val="24"/>
          <w:szCs w:val="24"/>
          <w:lang w:eastAsia="ru-RU"/>
        </w:rPr>
        <w:t>на ра</w:t>
      </w:r>
      <w:r>
        <w:rPr>
          <w:rFonts w:ascii="Times New Roman" w:hAnsi="Times New Roman"/>
          <w:bCs/>
          <w:color w:val="000000"/>
          <w:sz w:val="24"/>
          <w:szCs w:val="24"/>
          <w:lang w:eastAsia="ru-RU"/>
        </w:rPr>
        <w:t>ботников</w:t>
      </w:r>
      <w:r w:rsidRPr="009E720A">
        <w:rPr>
          <w:rFonts w:ascii="Times New Roman" w:hAnsi="Times New Roman"/>
          <w:bCs/>
          <w:color w:val="000000"/>
          <w:sz w:val="24"/>
          <w:szCs w:val="24"/>
          <w:lang w:eastAsia="ru-RU"/>
        </w:rPr>
        <w:t xml:space="preserve"> могут воздействовать следующие опасные и вредные производственные факторы:</w:t>
      </w:r>
    </w:p>
    <w:p w:rsidR="00127FC5" w:rsidRDefault="00127FC5" w:rsidP="00C3341F">
      <w:pPr>
        <w:pStyle w:val="a4"/>
        <w:widowControl w:val="0"/>
        <w:numPr>
          <w:ilvl w:val="0"/>
          <w:numId w:val="7"/>
        </w:numPr>
        <w:suppressAutoHyphens/>
        <w:overflowPunct w:val="0"/>
        <w:autoSpaceDE w:val="0"/>
        <w:autoSpaceDN w:val="0"/>
        <w:adjustRightInd w:val="0"/>
        <w:spacing w:after="0" w:line="240" w:lineRule="auto"/>
        <w:jc w:val="both"/>
        <w:rPr>
          <w:rFonts w:ascii="Times New Roman" w:hAnsi="Times New Roman"/>
          <w:bCs/>
          <w:color w:val="000000"/>
          <w:sz w:val="24"/>
          <w:szCs w:val="24"/>
          <w:lang w:eastAsia="ru-RU"/>
        </w:rPr>
      </w:pPr>
      <w:r>
        <w:rPr>
          <w:rFonts w:ascii="Times New Roman" w:hAnsi="Times New Roman"/>
          <w:bCs/>
          <w:color w:val="000000"/>
          <w:sz w:val="24"/>
          <w:szCs w:val="24"/>
          <w:lang w:eastAsia="ru-RU"/>
        </w:rPr>
        <w:t>обрушение грунта, песка;</w:t>
      </w:r>
    </w:p>
    <w:p w:rsidR="00127FC5" w:rsidRPr="009E720A" w:rsidRDefault="00127FC5" w:rsidP="00C3341F">
      <w:pPr>
        <w:pStyle w:val="a4"/>
        <w:widowControl w:val="0"/>
        <w:numPr>
          <w:ilvl w:val="0"/>
          <w:numId w:val="7"/>
        </w:numPr>
        <w:suppressAutoHyphens/>
        <w:overflowPunct w:val="0"/>
        <w:autoSpaceDE w:val="0"/>
        <w:autoSpaceDN w:val="0"/>
        <w:adjustRightInd w:val="0"/>
        <w:spacing w:after="0" w:line="240" w:lineRule="auto"/>
        <w:jc w:val="both"/>
        <w:rPr>
          <w:rFonts w:ascii="Times New Roman" w:hAnsi="Times New Roman"/>
          <w:bCs/>
          <w:color w:val="000000"/>
          <w:sz w:val="24"/>
          <w:szCs w:val="24"/>
          <w:lang w:eastAsia="ru-RU"/>
        </w:rPr>
      </w:pPr>
      <w:r w:rsidRPr="009E720A">
        <w:rPr>
          <w:rFonts w:ascii="Times New Roman" w:hAnsi="Times New Roman"/>
          <w:bCs/>
          <w:color w:val="000000"/>
          <w:sz w:val="24"/>
          <w:szCs w:val="24"/>
          <w:lang w:eastAsia="ru-RU"/>
        </w:rPr>
        <w:t>опасный уровень напряжения в электрической цепи, замыкание которой может произойти через тело человека;</w:t>
      </w:r>
    </w:p>
    <w:p w:rsidR="00127FC5" w:rsidRPr="009E720A" w:rsidRDefault="00127FC5" w:rsidP="00C3341F">
      <w:pPr>
        <w:pStyle w:val="a4"/>
        <w:widowControl w:val="0"/>
        <w:numPr>
          <w:ilvl w:val="0"/>
          <w:numId w:val="7"/>
        </w:numPr>
        <w:suppressAutoHyphens/>
        <w:overflowPunct w:val="0"/>
        <w:autoSpaceDE w:val="0"/>
        <w:autoSpaceDN w:val="0"/>
        <w:adjustRightInd w:val="0"/>
        <w:spacing w:after="0" w:line="240" w:lineRule="auto"/>
        <w:jc w:val="both"/>
        <w:rPr>
          <w:rFonts w:ascii="Times New Roman" w:hAnsi="Times New Roman"/>
          <w:bCs/>
          <w:color w:val="000000"/>
          <w:sz w:val="24"/>
          <w:szCs w:val="24"/>
          <w:lang w:eastAsia="ru-RU"/>
        </w:rPr>
      </w:pPr>
      <w:r w:rsidRPr="009E720A">
        <w:rPr>
          <w:rFonts w:ascii="Times New Roman" w:hAnsi="Times New Roman"/>
          <w:bCs/>
          <w:color w:val="000000"/>
          <w:sz w:val="24"/>
          <w:szCs w:val="24"/>
          <w:lang w:eastAsia="ru-RU"/>
        </w:rPr>
        <w:t>повышенный уровень статического электричества;</w:t>
      </w:r>
    </w:p>
    <w:p w:rsidR="00127FC5" w:rsidRPr="009E720A" w:rsidRDefault="00127FC5" w:rsidP="00C3341F">
      <w:pPr>
        <w:pStyle w:val="a4"/>
        <w:widowControl w:val="0"/>
        <w:numPr>
          <w:ilvl w:val="0"/>
          <w:numId w:val="7"/>
        </w:numPr>
        <w:suppressAutoHyphens/>
        <w:overflowPunct w:val="0"/>
        <w:autoSpaceDE w:val="0"/>
        <w:autoSpaceDN w:val="0"/>
        <w:adjustRightInd w:val="0"/>
        <w:spacing w:after="0" w:line="240" w:lineRule="auto"/>
        <w:jc w:val="both"/>
        <w:rPr>
          <w:rFonts w:ascii="Times New Roman" w:hAnsi="Times New Roman"/>
          <w:bCs/>
          <w:color w:val="000000"/>
          <w:sz w:val="24"/>
          <w:szCs w:val="24"/>
          <w:lang w:eastAsia="ru-RU"/>
        </w:rPr>
      </w:pPr>
      <w:r w:rsidRPr="009E720A">
        <w:rPr>
          <w:rFonts w:ascii="Times New Roman" w:hAnsi="Times New Roman"/>
          <w:bCs/>
          <w:color w:val="000000"/>
          <w:sz w:val="24"/>
          <w:szCs w:val="24"/>
          <w:lang w:eastAsia="ru-RU"/>
        </w:rPr>
        <w:t>повышенный уровень шума;</w:t>
      </w:r>
    </w:p>
    <w:p w:rsidR="00127FC5" w:rsidRDefault="00127FC5" w:rsidP="00C3341F">
      <w:pPr>
        <w:pStyle w:val="a4"/>
        <w:widowControl w:val="0"/>
        <w:numPr>
          <w:ilvl w:val="0"/>
          <w:numId w:val="7"/>
        </w:numPr>
        <w:suppressAutoHyphens/>
        <w:overflowPunct w:val="0"/>
        <w:autoSpaceDE w:val="0"/>
        <w:autoSpaceDN w:val="0"/>
        <w:adjustRightInd w:val="0"/>
        <w:spacing w:after="0" w:line="240" w:lineRule="auto"/>
        <w:jc w:val="both"/>
        <w:rPr>
          <w:rFonts w:ascii="Times New Roman" w:hAnsi="Times New Roman"/>
          <w:bCs/>
          <w:color w:val="000000"/>
          <w:sz w:val="24"/>
          <w:szCs w:val="24"/>
          <w:lang w:eastAsia="ru-RU"/>
        </w:rPr>
      </w:pPr>
      <w:r w:rsidRPr="009E720A">
        <w:rPr>
          <w:rFonts w:ascii="Times New Roman" w:hAnsi="Times New Roman"/>
          <w:bCs/>
          <w:color w:val="000000"/>
          <w:sz w:val="24"/>
          <w:szCs w:val="24"/>
          <w:lang w:eastAsia="ru-RU"/>
        </w:rPr>
        <w:t>недостат</w:t>
      </w:r>
      <w:r>
        <w:rPr>
          <w:rFonts w:ascii="Times New Roman" w:hAnsi="Times New Roman"/>
          <w:bCs/>
          <w:color w:val="000000"/>
          <w:sz w:val="24"/>
          <w:szCs w:val="24"/>
          <w:lang w:eastAsia="ru-RU"/>
        </w:rPr>
        <w:t>очная освещенность рабочей зоны;</w:t>
      </w:r>
    </w:p>
    <w:p w:rsidR="00127FC5" w:rsidRPr="009E720A" w:rsidRDefault="00127FC5" w:rsidP="00C20132">
      <w:pPr>
        <w:pStyle w:val="a4"/>
        <w:widowControl w:val="0"/>
        <w:numPr>
          <w:ilvl w:val="0"/>
          <w:numId w:val="7"/>
        </w:numPr>
        <w:suppressAutoHyphens/>
        <w:overflowPunct w:val="0"/>
        <w:autoSpaceDE w:val="0"/>
        <w:autoSpaceDN w:val="0"/>
        <w:adjustRightInd w:val="0"/>
        <w:spacing w:after="0" w:line="240" w:lineRule="auto"/>
        <w:jc w:val="both"/>
        <w:rPr>
          <w:rFonts w:ascii="Times New Roman" w:hAnsi="Times New Roman"/>
          <w:bCs/>
          <w:color w:val="000000"/>
          <w:sz w:val="24"/>
          <w:szCs w:val="24"/>
          <w:lang w:eastAsia="ru-RU"/>
        </w:rPr>
      </w:pPr>
      <w:r>
        <w:rPr>
          <w:rFonts w:ascii="Times New Roman" w:hAnsi="Times New Roman"/>
          <w:bCs/>
          <w:color w:val="000000"/>
          <w:sz w:val="24"/>
          <w:szCs w:val="24"/>
          <w:lang w:eastAsia="ru-RU"/>
        </w:rPr>
        <w:t>повышенная или пониженная температура воздуха.</w:t>
      </w:r>
    </w:p>
    <w:p w:rsidR="00127FC5" w:rsidRPr="00712828" w:rsidRDefault="00127FC5" w:rsidP="00712828">
      <w:pPr>
        <w:widowControl w:val="0"/>
        <w:numPr>
          <w:ilvl w:val="0"/>
          <w:numId w:val="2"/>
        </w:numPr>
        <w:tabs>
          <w:tab w:val="num" w:pos="426"/>
          <w:tab w:val="num" w:pos="720"/>
        </w:tabs>
        <w:suppressAutoHyphens/>
        <w:overflowPunct w:val="0"/>
        <w:autoSpaceDE w:val="0"/>
        <w:autoSpaceDN w:val="0"/>
        <w:adjustRightInd w:val="0"/>
        <w:spacing w:after="0" w:line="240" w:lineRule="auto"/>
        <w:ind w:left="0" w:firstLine="284"/>
        <w:contextualSpacing/>
        <w:jc w:val="both"/>
        <w:rPr>
          <w:rFonts w:ascii="Times New Roman" w:hAnsi="Times New Roman"/>
          <w:bCs/>
          <w:color w:val="000000"/>
          <w:sz w:val="24"/>
          <w:szCs w:val="24"/>
          <w:lang w:eastAsia="ru-RU"/>
        </w:rPr>
      </w:pPr>
      <w:r w:rsidRPr="00712828">
        <w:rPr>
          <w:rFonts w:ascii="Times New Roman" w:hAnsi="Times New Roman"/>
          <w:bCs/>
          <w:color w:val="000000"/>
          <w:sz w:val="24"/>
          <w:szCs w:val="24"/>
          <w:lang w:eastAsia="ru-RU"/>
        </w:rPr>
        <w:t xml:space="preserve">Запрещается находиться </w:t>
      </w:r>
      <w:r>
        <w:rPr>
          <w:rFonts w:ascii="Times New Roman" w:hAnsi="Times New Roman"/>
          <w:bCs/>
          <w:color w:val="000000"/>
          <w:sz w:val="24"/>
          <w:szCs w:val="24"/>
          <w:lang w:eastAsia="ru-RU"/>
        </w:rPr>
        <w:t xml:space="preserve">на работе </w:t>
      </w:r>
      <w:r w:rsidRPr="00712828">
        <w:rPr>
          <w:rFonts w:ascii="Times New Roman" w:hAnsi="Times New Roman"/>
          <w:bCs/>
          <w:color w:val="000000"/>
          <w:sz w:val="24"/>
          <w:szCs w:val="24"/>
          <w:lang w:eastAsia="ru-RU"/>
        </w:rPr>
        <w:t>в состоянии алкогольного</w:t>
      </w:r>
      <w:r>
        <w:rPr>
          <w:rFonts w:ascii="Times New Roman" w:hAnsi="Times New Roman"/>
          <w:bCs/>
          <w:color w:val="000000"/>
          <w:sz w:val="24"/>
          <w:szCs w:val="24"/>
          <w:lang w:eastAsia="ru-RU"/>
        </w:rPr>
        <w:t xml:space="preserve"> и/или наркотического</w:t>
      </w:r>
      <w:r w:rsidRPr="00712828">
        <w:rPr>
          <w:rFonts w:ascii="Times New Roman" w:hAnsi="Times New Roman"/>
          <w:bCs/>
          <w:color w:val="000000"/>
          <w:sz w:val="24"/>
          <w:szCs w:val="24"/>
          <w:lang w:eastAsia="ru-RU"/>
        </w:rPr>
        <w:t xml:space="preserve"> опьянения, распивать спиртные напитки на рабочем месте.</w:t>
      </w:r>
    </w:p>
    <w:p w:rsidR="00127FC5" w:rsidRPr="009E720A" w:rsidRDefault="00127FC5" w:rsidP="001870D1">
      <w:pPr>
        <w:widowControl w:val="0"/>
        <w:numPr>
          <w:ilvl w:val="0"/>
          <w:numId w:val="2"/>
        </w:numPr>
        <w:tabs>
          <w:tab w:val="num" w:pos="426"/>
          <w:tab w:val="num" w:pos="720"/>
        </w:tabs>
        <w:suppressAutoHyphens/>
        <w:overflowPunct w:val="0"/>
        <w:autoSpaceDE w:val="0"/>
        <w:autoSpaceDN w:val="0"/>
        <w:adjustRightInd w:val="0"/>
        <w:spacing w:after="0" w:line="240" w:lineRule="auto"/>
        <w:ind w:left="0" w:firstLine="284"/>
        <w:contextualSpacing/>
        <w:jc w:val="both"/>
        <w:rPr>
          <w:rFonts w:ascii="Times New Roman" w:hAnsi="Times New Roman"/>
          <w:bCs/>
          <w:color w:val="000000"/>
          <w:sz w:val="24"/>
          <w:szCs w:val="24"/>
          <w:lang w:eastAsia="ru-RU"/>
        </w:rPr>
      </w:pPr>
      <w:r>
        <w:rPr>
          <w:rFonts w:ascii="Times New Roman" w:hAnsi="Times New Roman"/>
          <w:bCs/>
          <w:color w:val="000000"/>
          <w:sz w:val="24"/>
          <w:szCs w:val="24"/>
          <w:lang w:eastAsia="ru-RU"/>
        </w:rPr>
        <w:t>Работник</w:t>
      </w:r>
      <w:r w:rsidRPr="009E720A">
        <w:rPr>
          <w:rFonts w:ascii="Times New Roman" w:hAnsi="Times New Roman"/>
          <w:bCs/>
          <w:color w:val="000000"/>
          <w:sz w:val="24"/>
          <w:szCs w:val="24"/>
          <w:lang w:eastAsia="ru-RU"/>
        </w:rPr>
        <w:t xml:space="preserve"> извещает своего непосредственного руководителя о любой ситуации, угрожающей жизни и здоровью людей, о каждом несчастном случае, происшедшем на производстве, об ухудшении состояния своего здоровья.</w:t>
      </w:r>
    </w:p>
    <w:p w:rsidR="00127FC5" w:rsidRPr="00712828" w:rsidRDefault="00127FC5" w:rsidP="00712828">
      <w:pPr>
        <w:widowControl w:val="0"/>
        <w:numPr>
          <w:ilvl w:val="0"/>
          <w:numId w:val="2"/>
        </w:numPr>
        <w:tabs>
          <w:tab w:val="num" w:pos="426"/>
          <w:tab w:val="num" w:pos="720"/>
        </w:tabs>
        <w:suppressAutoHyphens/>
        <w:overflowPunct w:val="0"/>
        <w:autoSpaceDE w:val="0"/>
        <w:autoSpaceDN w:val="0"/>
        <w:adjustRightInd w:val="0"/>
        <w:spacing w:after="0" w:line="240" w:lineRule="auto"/>
        <w:ind w:left="0" w:firstLine="284"/>
        <w:contextualSpacing/>
        <w:jc w:val="both"/>
        <w:rPr>
          <w:rFonts w:ascii="Times New Roman" w:hAnsi="Times New Roman"/>
          <w:bCs/>
          <w:color w:val="000000"/>
          <w:sz w:val="24"/>
          <w:szCs w:val="24"/>
          <w:lang w:eastAsia="ru-RU"/>
        </w:rPr>
      </w:pPr>
      <w:r w:rsidRPr="00712828">
        <w:rPr>
          <w:rFonts w:ascii="Times New Roman" w:hAnsi="Times New Roman"/>
          <w:bCs/>
          <w:color w:val="000000"/>
          <w:sz w:val="24"/>
          <w:szCs w:val="24"/>
          <w:lang w:eastAsia="ru-RU"/>
        </w:rPr>
        <w:lastRenderedPageBreak/>
        <w:t>Лицо, виновное в нарушении настоящей инструкции, несет ответственность в соответствии с действующим законодательством</w:t>
      </w:r>
      <w:r>
        <w:rPr>
          <w:rFonts w:ascii="Times New Roman" w:hAnsi="Times New Roman"/>
          <w:bCs/>
          <w:color w:val="000000"/>
          <w:sz w:val="24"/>
          <w:szCs w:val="24"/>
          <w:lang w:eastAsia="ru-RU"/>
        </w:rPr>
        <w:t xml:space="preserve"> Российской Федерации</w:t>
      </w:r>
      <w:r w:rsidRPr="00712828">
        <w:rPr>
          <w:rFonts w:ascii="Times New Roman" w:hAnsi="Times New Roman"/>
          <w:bCs/>
          <w:color w:val="000000"/>
          <w:sz w:val="24"/>
          <w:szCs w:val="24"/>
          <w:lang w:eastAsia="ru-RU"/>
        </w:rPr>
        <w:t>.</w:t>
      </w:r>
    </w:p>
    <w:p w:rsidR="00127FC5" w:rsidRPr="00ED5AE5" w:rsidRDefault="00127FC5" w:rsidP="00A53CCA">
      <w:pPr>
        <w:tabs>
          <w:tab w:val="left" w:pos="426"/>
        </w:tabs>
        <w:autoSpaceDE w:val="0"/>
        <w:autoSpaceDN w:val="0"/>
        <w:spacing w:before="240" w:after="120" w:line="240" w:lineRule="auto"/>
        <w:jc w:val="center"/>
        <w:rPr>
          <w:rFonts w:ascii="Times New Roman" w:eastAsia="Arial Unicode MS" w:hAnsi="Times New Roman"/>
          <w:b/>
          <w:sz w:val="24"/>
          <w:szCs w:val="24"/>
          <w:lang w:eastAsia="ru-RU"/>
        </w:rPr>
      </w:pPr>
      <w:r w:rsidRPr="00F935B0">
        <w:rPr>
          <w:rFonts w:ascii="Times New Roman" w:eastAsia="Arial Unicode MS" w:hAnsi="Times New Roman"/>
          <w:b/>
          <w:sz w:val="24"/>
          <w:szCs w:val="24"/>
          <w:lang w:eastAsia="ru-RU"/>
        </w:rPr>
        <w:t xml:space="preserve">2. ТРЕБОВАНИЯ </w:t>
      </w:r>
      <w:r>
        <w:rPr>
          <w:rFonts w:ascii="Times New Roman" w:eastAsia="Arial Unicode MS" w:hAnsi="Times New Roman"/>
          <w:b/>
          <w:sz w:val="24"/>
          <w:szCs w:val="24"/>
          <w:lang w:eastAsia="ru-RU"/>
        </w:rPr>
        <w:t>ОХРАНЫ ТРУДА</w:t>
      </w:r>
      <w:r w:rsidRPr="00F935B0">
        <w:rPr>
          <w:rFonts w:ascii="Times New Roman" w:eastAsia="Arial Unicode MS" w:hAnsi="Times New Roman"/>
          <w:b/>
          <w:sz w:val="24"/>
          <w:szCs w:val="24"/>
          <w:lang w:eastAsia="ru-RU"/>
        </w:rPr>
        <w:t xml:space="preserve"> ПЕРЕД </w:t>
      </w:r>
      <w:r>
        <w:rPr>
          <w:rFonts w:ascii="Times New Roman" w:eastAsia="Arial Unicode MS" w:hAnsi="Times New Roman"/>
          <w:b/>
          <w:sz w:val="24"/>
          <w:szCs w:val="24"/>
          <w:lang w:eastAsia="ru-RU"/>
        </w:rPr>
        <w:t>НАЧАЛОМ РАБОТЫ</w:t>
      </w:r>
    </w:p>
    <w:p w:rsidR="00127FC5" w:rsidRDefault="00127FC5" w:rsidP="001F07CB">
      <w:pPr>
        <w:widowControl w:val="0"/>
        <w:numPr>
          <w:ilvl w:val="0"/>
          <w:numId w:val="4"/>
        </w:numPr>
        <w:suppressAutoHyphens/>
        <w:overflowPunct w:val="0"/>
        <w:autoSpaceDE w:val="0"/>
        <w:autoSpaceDN w:val="0"/>
        <w:adjustRightInd w:val="0"/>
        <w:spacing w:after="0" w:line="240" w:lineRule="auto"/>
        <w:ind w:left="0" w:firstLine="284"/>
        <w:contextualSpacing/>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Надеть спецодежду, </w:t>
      </w:r>
      <w:proofErr w:type="spellStart"/>
      <w:r>
        <w:rPr>
          <w:rFonts w:ascii="Times New Roman" w:hAnsi="Times New Roman"/>
          <w:color w:val="000000"/>
          <w:sz w:val="24"/>
          <w:szCs w:val="24"/>
          <w:lang w:eastAsia="ru-RU"/>
        </w:rPr>
        <w:t>спецобувь</w:t>
      </w:r>
      <w:proofErr w:type="spellEnd"/>
      <w:r>
        <w:rPr>
          <w:rFonts w:ascii="Times New Roman" w:hAnsi="Times New Roman"/>
          <w:color w:val="000000"/>
          <w:sz w:val="24"/>
          <w:szCs w:val="24"/>
          <w:lang w:eastAsia="ru-RU"/>
        </w:rPr>
        <w:t>, другие средства индивидуальной защиты.</w:t>
      </w:r>
    </w:p>
    <w:p w:rsidR="00127FC5" w:rsidRDefault="00127FC5" w:rsidP="001F07CB">
      <w:pPr>
        <w:widowControl w:val="0"/>
        <w:numPr>
          <w:ilvl w:val="0"/>
          <w:numId w:val="4"/>
        </w:numPr>
        <w:suppressAutoHyphens/>
        <w:overflowPunct w:val="0"/>
        <w:autoSpaceDE w:val="0"/>
        <w:autoSpaceDN w:val="0"/>
        <w:adjustRightInd w:val="0"/>
        <w:spacing w:after="0" w:line="240" w:lineRule="auto"/>
        <w:ind w:left="0" w:firstLine="284"/>
        <w:contextualSpacing/>
        <w:jc w:val="both"/>
        <w:rPr>
          <w:rFonts w:ascii="Times New Roman" w:hAnsi="Times New Roman"/>
          <w:color w:val="000000"/>
          <w:sz w:val="24"/>
          <w:szCs w:val="24"/>
          <w:lang w:eastAsia="ru-RU"/>
        </w:rPr>
      </w:pPr>
      <w:r>
        <w:rPr>
          <w:rFonts w:ascii="Times New Roman" w:hAnsi="Times New Roman"/>
          <w:color w:val="000000"/>
          <w:sz w:val="24"/>
          <w:szCs w:val="24"/>
          <w:lang w:eastAsia="ru-RU"/>
        </w:rPr>
        <w:t>Произвести тщательный осмотр места, где предстоят земляные работы.</w:t>
      </w:r>
    </w:p>
    <w:p w:rsidR="00127FC5" w:rsidRPr="001F07CB" w:rsidRDefault="00127FC5" w:rsidP="001F07CB">
      <w:pPr>
        <w:widowControl w:val="0"/>
        <w:numPr>
          <w:ilvl w:val="0"/>
          <w:numId w:val="4"/>
        </w:numPr>
        <w:suppressAutoHyphens/>
        <w:overflowPunct w:val="0"/>
        <w:autoSpaceDE w:val="0"/>
        <w:autoSpaceDN w:val="0"/>
        <w:adjustRightInd w:val="0"/>
        <w:spacing w:after="0" w:line="240" w:lineRule="auto"/>
        <w:ind w:left="0" w:firstLine="284"/>
        <w:contextualSpacing/>
        <w:jc w:val="both"/>
        <w:rPr>
          <w:rFonts w:ascii="Times New Roman" w:hAnsi="Times New Roman"/>
          <w:color w:val="000000"/>
          <w:sz w:val="24"/>
          <w:szCs w:val="24"/>
          <w:lang w:eastAsia="ru-RU"/>
        </w:rPr>
      </w:pPr>
      <w:r w:rsidRPr="001F07CB">
        <w:rPr>
          <w:rFonts w:ascii="Times New Roman" w:hAnsi="Times New Roman"/>
          <w:color w:val="000000"/>
          <w:sz w:val="24"/>
          <w:szCs w:val="24"/>
          <w:lang w:eastAsia="ru-RU"/>
        </w:rPr>
        <w:t xml:space="preserve">Котлованы и траншеи должны быть прочно ограждены, на </w:t>
      </w:r>
      <w:proofErr w:type="gramStart"/>
      <w:r w:rsidRPr="001F07CB">
        <w:rPr>
          <w:rFonts w:ascii="Times New Roman" w:hAnsi="Times New Roman"/>
          <w:color w:val="000000"/>
          <w:sz w:val="24"/>
          <w:szCs w:val="24"/>
          <w:lang w:eastAsia="ru-RU"/>
        </w:rPr>
        <w:t>ограждениях</w:t>
      </w:r>
      <w:proofErr w:type="gramEnd"/>
      <w:r w:rsidRPr="001F07CB">
        <w:rPr>
          <w:rFonts w:ascii="Times New Roman" w:hAnsi="Times New Roman"/>
          <w:color w:val="000000"/>
          <w:sz w:val="24"/>
          <w:szCs w:val="24"/>
          <w:lang w:eastAsia="ru-RU"/>
        </w:rPr>
        <w:t xml:space="preserve"> вывешены предупреждающие знаки и надписи, а в ночное время установлено сигнальное освещение.</w:t>
      </w:r>
    </w:p>
    <w:p w:rsidR="00127FC5" w:rsidRPr="001F07CB" w:rsidRDefault="00127FC5" w:rsidP="001F07CB">
      <w:pPr>
        <w:widowControl w:val="0"/>
        <w:numPr>
          <w:ilvl w:val="0"/>
          <w:numId w:val="4"/>
        </w:numPr>
        <w:suppressAutoHyphens/>
        <w:overflowPunct w:val="0"/>
        <w:autoSpaceDE w:val="0"/>
        <w:autoSpaceDN w:val="0"/>
        <w:adjustRightInd w:val="0"/>
        <w:spacing w:after="0" w:line="240" w:lineRule="auto"/>
        <w:ind w:left="0" w:firstLine="284"/>
        <w:contextualSpacing/>
        <w:jc w:val="both"/>
        <w:rPr>
          <w:rFonts w:ascii="Times New Roman" w:hAnsi="Times New Roman"/>
          <w:color w:val="000000"/>
          <w:sz w:val="24"/>
          <w:szCs w:val="24"/>
          <w:lang w:eastAsia="ru-RU"/>
        </w:rPr>
      </w:pPr>
      <w:r w:rsidRPr="001F07CB">
        <w:rPr>
          <w:rFonts w:ascii="Times New Roman" w:hAnsi="Times New Roman"/>
          <w:color w:val="000000"/>
          <w:sz w:val="24"/>
          <w:szCs w:val="24"/>
          <w:lang w:eastAsia="ru-RU"/>
        </w:rPr>
        <w:t>В местах прохода людей через траншеи должны быть установлены переходные мостики, освещенные в ночное время.</w:t>
      </w:r>
    </w:p>
    <w:p w:rsidR="00127FC5" w:rsidRPr="001F07CB" w:rsidRDefault="00127FC5" w:rsidP="001F07CB">
      <w:pPr>
        <w:widowControl w:val="0"/>
        <w:numPr>
          <w:ilvl w:val="0"/>
          <w:numId w:val="4"/>
        </w:numPr>
        <w:suppressAutoHyphens/>
        <w:overflowPunct w:val="0"/>
        <w:autoSpaceDE w:val="0"/>
        <w:autoSpaceDN w:val="0"/>
        <w:adjustRightInd w:val="0"/>
        <w:spacing w:after="0" w:line="240" w:lineRule="auto"/>
        <w:ind w:left="0" w:firstLine="284"/>
        <w:contextualSpacing/>
        <w:jc w:val="both"/>
        <w:rPr>
          <w:rFonts w:ascii="Times New Roman" w:hAnsi="Times New Roman"/>
          <w:color w:val="000000"/>
          <w:sz w:val="24"/>
          <w:szCs w:val="24"/>
          <w:lang w:eastAsia="ru-RU"/>
        </w:rPr>
      </w:pPr>
      <w:r w:rsidRPr="001F07CB">
        <w:rPr>
          <w:rFonts w:ascii="Times New Roman" w:hAnsi="Times New Roman"/>
          <w:color w:val="000000"/>
          <w:sz w:val="24"/>
          <w:szCs w:val="24"/>
          <w:lang w:eastAsia="ru-RU"/>
        </w:rPr>
        <w:t>Новые трассы всех коммуникаций разбиваются и закрепляются колышками в присутствии непосредственного руководителя работ.</w:t>
      </w:r>
    </w:p>
    <w:p w:rsidR="00127FC5" w:rsidRPr="001F07CB" w:rsidRDefault="00127FC5" w:rsidP="001F07CB">
      <w:pPr>
        <w:widowControl w:val="0"/>
        <w:numPr>
          <w:ilvl w:val="0"/>
          <w:numId w:val="4"/>
        </w:numPr>
        <w:suppressAutoHyphens/>
        <w:overflowPunct w:val="0"/>
        <w:autoSpaceDE w:val="0"/>
        <w:autoSpaceDN w:val="0"/>
        <w:adjustRightInd w:val="0"/>
        <w:spacing w:after="0" w:line="240" w:lineRule="auto"/>
        <w:ind w:left="0" w:firstLine="284"/>
        <w:contextualSpacing/>
        <w:jc w:val="both"/>
        <w:rPr>
          <w:rFonts w:ascii="Times New Roman" w:hAnsi="Times New Roman"/>
          <w:color w:val="000000"/>
          <w:sz w:val="24"/>
          <w:szCs w:val="24"/>
          <w:lang w:eastAsia="ru-RU"/>
        </w:rPr>
      </w:pPr>
      <w:proofErr w:type="gramStart"/>
      <w:r w:rsidRPr="001F07CB">
        <w:rPr>
          <w:rFonts w:ascii="Times New Roman" w:hAnsi="Times New Roman"/>
          <w:color w:val="000000"/>
          <w:sz w:val="24"/>
          <w:szCs w:val="24"/>
          <w:lang w:eastAsia="ru-RU"/>
        </w:rPr>
        <w:t xml:space="preserve">Учитывая непосредственную близость на предприятии существующих коммуникаций подземного хозяйства, земляные работы должны производиться обязательно под наблюдением непосредственного руководителя работ, а в близости от кабельных сетей или отдельных кабелей, находящихся под напряжением, а также при вскрытии кабелей – в присутствии представителей </w:t>
      </w:r>
      <w:proofErr w:type="spellStart"/>
      <w:r w:rsidRPr="001F07CB">
        <w:rPr>
          <w:rFonts w:ascii="Times New Roman" w:hAnsi="Times New Roman"/>
          <w:color w:val="000000"/>
          <w:sz w:val="24"/>
          <w:szCs w:val="24"/>
          <w:lang w:eastAsia="ru-RU"/>
        </w:rPr>
        <w:t>электроцеха</w:t>
      </w:r>
      <w:proofErr w:type="spellEnd"/>
      <w:r w:rsidRPr="001F07CB">
        <w:rPr>
          <w:rFonts w:ascii="Times New Roman" w:hAnsi="Times New Roman"/>
          <w:color w:val="000000"/>
          <w:sz w:val="24"/>
          <w:szCs w:val="24"/>
          <w:lang w:eastAsia="ru-RU"/>
        </w:rPr>
        <w:t>.</w:t>
      </w:r>
      <w:proofErr w:type="gramEnd"/>
    </w:p>
    <w:p w:rsidR="00127FC5" w:rsidRPr="00F935B0" w:rsidRDefault="00127FC5" w:rsidP="00F935B0">
      <w:pPr>
        <w:tabs>
          <w:tab w:val="left" w:pos="426"/>
        </w:tabs>
        <w:autoSpaceDE w:val="0"/>
        <w:autoSpaceDN w:val="0"/>
        <w:spacing w:before="240" w:after="120" w:line="240" w:lineRule="auto"/>
        <w:jc w:val="center"/>
        <w:rPr>
          <w:rFonts w:ascii="Times New Roman" w:eastAsia="Arial Unicode MS" w:hAnsi="Times New Roman"/>
          <w:b/>
          <w:sz w:val="24"/>
          <w:szCs w:val="24"/>
          <w:lang w:eastAsia="ru-RU"/>
        </w:rPr>
      </w:pPr>
      <w:r w:rsidRPr="00F935B0">
        <w:rPr>
          <w:rFonts w:ascii="Times New Roman" w:eastAsia="Arial Unicode MS" w:hAnsi="Times New Roman"/>
          <w:b/>
          <w:sz w:val="24"/>
          <w:szCs w:val="24"/>
          <w:lang w:eastAsia="ru-RU"/>
        </w:rPr>
        <w:t xml:space="preserve">3. ТРЕБОВАНИЯ </w:t>
      </w:r>
      <w:r>
        <w:rPr>
          <w:rFonts w:ascii="Times New Roman" w:eastAsia="Arial Unicode MS" w:hAnsi="Times New Roman"/>
          <w:b/>
          <w:sz w:val="24"/>
          <w:szCs w:val="24"/>
          <w:lang w:eastAsia="ru-RU"/>
        </w:rPr>
        <w:t>ОХРАНЫ ТРУДА</w:t>
      </w:r>
      <w:r w:rsidRPr="00F935B0">
        <w:rPr>
          <w:rFonts w:ascii="Times New Roman" w:eastAsia="Arial Unicode MS" w:hAnsi="Times New Roman"/>
          <w:b/>
          <w:sz w:val="24"/>
          <w:szCs w:val="24"/>
          <w:lang w:eastAsia="ru-RU"/>
        </w:rPr>
        <w:t xml:space="preserve"> ВО ВРЕМЯ </w:t>
      </w:r>
      <w:r>
        <w:rPr>
          <w:rFonts w:ascii="Times New Roman" w:eastAsia="Arial Unicode MS" w:hAnsi="Times New Roman"/>
          <w:b/>
          <w:sz w:val="24"/>
          <w:szCs w:val="24"/>
          <w:lang w:eastAsia="ru-RU"/>
        </w:rPr>
        <w:t>РАБОТЫ</w:t>
      </w:r>
    </w:p>
    <w:p w:rsidR="00127FC5" w:rsidRPr="006E24FB" w:rsidRDefault="00127FC5" w:rsidP="006E24FB">
      <w:pPr>
        <w:widowControl w:val="0"/>
        <w:numPr>
          <w:ilvl w:val="0"/>
          <w:numId w:val="5"/>
        </w:numPr>
        <w:tabs>
          <w:tab w:val="num" w:pos="1134"/>
        </w:tabs>
        <w:suppressAutoHyphens/>
        <w:overflowPunct w:val="0"/>
        <w:autoSpaceDE w:val="0"/>
        <w:autoSpaceDN w:val="0"/>
        <w:adjustRightInd w:val="0"/>
        <w:spacing w:after="0" w:line="240" w:lineRule="auto"/>
        <w:ind w:left="0" w:firstLine="284"/>
        <w:contextualSpacing/>
        <w:jc w:val="both"/>
        <w:rPr>
          <w:rFonts w:ascii="Times New Roman" w:hAnsi="Times New Roman"/>
          <w:sz w:val="24"/>
          <w:szCs w:val="24"/>
          <w:lang w:eastAsia="ru-RU"/>
        </w:rPr>
      </w:pPr>
      <w:bookmarkStart w:id="0" w:name="sub_217"/>
      <w:r w:rsidRPr="006E24FB">
        <w:rPr>
          <w:rFonts w:ascii="Times New Roman" w:hAnsi="Times New Roman"/>
          <w:sz w:val="24"/>
          <w:szCs w:val="24"/>
          <w:lang w:eastAsia="ru-RU"/>
        </w:rPr>
        <w:t xml:space="preserve">При приближении к действующим подземным коммуникациям, </w:t>
      </w:r>
      <w:proofErr w:type="spellStart"/>
      <w:r w:rsidRPr="006E24FB">
        <w:rPr>
          <w:rFonts w:ascii="Times New Roman" w:hAnsi="Times New Roman"/>
          <w:sz w:val="24"/>
          <w:szCs w:val="24"/>
          <w:lang w:eastAsia="ru-RU"/>
        </w:rPr>
        <w:t>электрокабелям</w:t>
      </w:r>
      <w:proofErr w:type="spellEnd"/>
      <w:r w:rsidRPr="006E24FB">
        <w:rPr>
          <w:rFonts w:ascii="Times New Roman" w:hAnsi="Times New Roman"/>
          <w:sz w:val="24"/>
          <w:szCs w:val="24"/>
          <w:lang w:eastAsia="ru-RU"/>
        </w:rPr>
        <w:t xml:space="preserve"> и т.п. запрещается пользоваться ударными инструментами (ломами, кирками, клиньями и т.п.), в этом случае работы производятся осторожно лопатами без резких ударов.</w:t>
      </w:r>
    </w:p>
    <w:p w:rsidR="00127FC5" w:rsidRPr="006E24FB" w:rsidRDefault="00127FC5" w:rsidP="006E24FB">
      <w:pPr>
        <w:widowControl w:val="0"/>
        <w:numPr>
          <w:ilvl w:val="0"/>
          <w:numId w:val="5"/>
        </w:numPr>
        <w:tabs>
          <w:tab w:val="num" w:pos="1134"/>
        </w:tabs>
        <w:suppressAutoHyphens/>
        <w:overflowPunct w:val="0"/>
        <w:autoSpaceDE w:val="0"/>
        <w:autoSpaceDN w:val="0"/>
        <w:adjustRightInd w:val="0"/>
        <w:spacing w:after="0" w:line="240" w:lineRule="auto"/>
        <w:ind w:left="0" w:firstLine="284"/>
        <w:contextualSpacing/>
        <w:jc w:val="both"/>
        <w:rPr>
          <w:rFonts w:ascii="Times New Roman" w:hAnsi="Times New Roman"/>
          <w:sz w:val="24"/>
          <w:szCs w:val="24"/>
          <w:lang w:eastAsia="ru-RU"/>
        </w:rPr>
      </w:pPr>
      <w:r w:rsidRPr="006E24FB">
        <w:rPr>
          <w:rFonts w:ascii="Times New Roman" w:hAnsi="Times New Roman"/>
          <w:sz w:val="24"/>
          <w:szCs w:val="24"/>
          <w:lang w:eastAsia="ru-RU"/>
        </w:rPr>
        <w:t xml:space="preserve">Не допускается производство раскопок землеройными машинами на </w:t>
      </w:r>
      <w:proofErr w:type="gramStart"/>
      <w:r w:rsidRPr="006E24FB">
        <w:rPr>
          <w:rFonts w:ascii="Times New Roman" w:hAnsi="Times New Roman"/>
          <w:sz w:val="24"/>
          <w:szCs w:val="24"/>
          <w:lang w:eastAsia="ru-RU"/>
        </w:rPr>
        <w:t>расстоянии</w:t>
      </w:r>
      <w:proofErr w:type="gramEnd"/>
      <w:r w:rsidRPr="006E24FB">
        <w:rPr>
          <w:rFonts w:ascii="Times New Roman" w:hAnsi="Times New Roman"/>
          <w:sz w:val="24"/>
          <w:szCs w:val="24"/>
          <w:lang w:eastAsia="ru-RU"/>
        </w:rPr>
        <w:t xml:space="preserve"> ближе </w:t>
      </w:r>
      <w:smartTag w:uri="urn:schemas-microsoft-com:office:smarttags" w:element="metricconverter">
        <w:smartTagPr>
          <w:attr w:name="ProductID" w:val="1 м"/>
        </w:smartTagPr>
        <w:r w:rsidRPr="006E24FB">
          <w:rPr>
            <w:rFonts w:ascii="Times New Roman" w:hAnsi="Times New Roman"/>
            <w:sz w:val="24"/>
            <w:szCs w:val="24"/>
            <w:lang w:eastAsia="ru-RU"/>
          </w:rPr>
          <w:t>1 м</w:t>
        </w:r>
      </w:smartTag>
      <w:r w:rsidRPr="006E24FB">
        <w:rPr>
          <w:rFonts w:ascii="Times New Roman" w:hAnsi="Times New Roman"/>
          <w:sz w:val="24"/>
          <w:szCs w:val="24"/>
          <w:lang w:eastAsia="ru-RU"/>
        </w:rPr>
        <w:t xml:space="preserve"> и применение </w:t>
      </w:r>
      <w:proofErr w:type="spellStart"/>
      <w:r w:rsidRPr="006E24FB">
        <w:rPr>
          <w:rFonts w:ascii="Times New Roman" w:hAnsi="Times New Roman"/>
          <w:sz w:val="24"/>
          <w:szCs w:val="24"/>
          <w:lang w:eastAsia="ru-RU"/>
        </w:rPr>
        <w:t>клин-молота</w:t>
      </w:r>
      <w:proofErr w:type="spellEnd"/>
      <w:r w:rsidRPr="006E24FB">
        <w:rPr>
          <w:rFonts w:ascii="Times New Roman" w:hAnsi="Times New Roman"/>
          <w:sz w:val="24"/>
          <w:szCs w:val="24"/>
          <w:lang w:eastAsia="ru-RU"/>
        </w:rPr>
        <w:t xml:space="preserve"> и аналогичных ударных механизмов на расстоянии ближе </w:t>
      </w:r>
      <w:smartTag w:uri="urn:schemas-microsoft-com:office:smarttags" w:element="metricconverter">
        <w:smartTagPr>
          <w:attr w:name="ProductID" w:val="5 м"/>
        </w:smartTagPr>
        <w:r w:rsidRPr="006E24FB">
          <w:rPr>
            <w:rFonts w:ascii="Times New Roman" w:hAnsi="Times New Roman"/>
            <w:sz w:val="24"/>
            <w:szCs w:val="24"/>
            <w:lang w:eastAsia="ru-RU"/>
          </w:rPr>
          <w:t>5 м</w:t>
        </w:r>
      </w:smartTag>
      <w:r w:rsidRPr="006E24FB">
        <w:rPr>
          <w:rFonts w:ascii="Times New Roman" w:hAnsi="Times New Roman"/>
          <w:sz w:val="24"/>
          <w:szCs w:val="24"/>
          <w:lang w:eastAsia="ru-RU"/>
        </w:rPr>
        <w:t xml:space="preserve"> от кабелей, если эти работы не связаны с раскопкой кабеля.</w:t>
      </w:r>
    </w:p>
    <w:p w:rsidR="00127FC5" w:rsidRPr="006E24FB" w:rsidRDefault="00127FC5" w:rsidP="006E24FB">
      <w:pPr>
        <w:widowControl w:val="0"/>
        <w:numPr>
          <w:ilvl w:val="0"/>
          <w:numId w:val="5"/>
        </w:numPr>
        <w:tabs>
          <w:tab w:val="num" w:pos="1134"/>
        </w:tabs>
        <w:suppressAutoHyphens/>
        <w:overflowPunct w:val="0"/>
        <w:autoSpaceDE w:val="0"/>
        <w:autoSpaceDN w:val="0"/>
        <w:adjustRightInd w:val="0"/>
        <w:spacing w:after="0" w:line="240" w:lineRule="auto"/>
        <w:ind w:left="0" w:firstLine="284"/>
        <w:contextualSpacing/>
        <w:jc w:val="both"/>
        <w:rPr>
          <w:rFonts w:ascii="Times New Roman" w:hAnsi="Times New Roman"/>
          <w:sz w:val="24"/>
          <w:szCs w:val="24"/>
          <w:lang w:eastAsia="ru-RU"/>
        </w:rPr>
      </w:pPr>
      <w:r w:rsidRPr="006E24FB">
        <w:rPr>
          <w:rFonts w:ascii="Times New Roman" w:hAnsi="Times New Roman"/>
          <w:sz w:val="24"/>
          <w:szCs w:val="24"/>
          <w:lang w:eastAsia="ru-RU"/>
        </w:rPr>
        <w:t xml:space="preserve">При производстве земляных работ над кабелем применение отбойных молотков для рыхления грунта и землеройных машин для его выемки допускается только на глубину, при которой до кабеля остается слой грунта не менее </w:t>
      </w:r>
      <w:smartTag w:uri="urn:schemas-microsoft-com:office:smarttags" w:element="metricconverter">
        <w:smartTagPr>
          <w:attr w:name="ProductID" w:val="0,3 м"/>
        </w:smartTagPr>
        <w:r w:rsidRPr="006E24FB">
          <w:rPr>
            <w:rFonts w:ascii="Times New Roman" w:hAnsi="Times New Roman"/>
            <w:sz w:val="24"/>
            <w:szCs w:val="24"/>
            <w:lang w:eastAsia="ru-RU"/>
          </w:rPr>
          <w:t>0,3 м</w:t>
        </w:r>
      </w:smartTag>
      <w:r w:rsidRPr="006E24FB">
        <w:rPr>
          <w:rFonts w:ascii="Times New Roman" w:hAnsi="Times New Roman"/>
          <w:sz w:val="24"/>
          <w:szCs w:val="24"/>
          <w:lang w:eastAsia="ru-RU"/>
        </w:rPr>
        <w:t xml:space="preserve">, при этом трасса кабеля должна быть </w:t>
      </w:r>
      <w:proofErr w:type="spellStart"/>
      <w:r w:rsidRPr="006E24FB">
        <w:rPr>
          <w:rFonts w:ascii="Times New Roman" w:hAnsi="Times New Roman"/>
          <w:sz w:val="24"/>
          <w:szCs w:val="24"/>
          <w:lang w:eastAsia="ru-RU"/>
        </w:rPr>
        <w:t>прошурфована</w:t>
      </w:r>
      <w:proofErr w:type="spellEnd"/>
      <w:r w:rsidRPr="006E24FB">
        <w:rPr>
          <w:rFonts w:ascii="Times New Roman" w:hAnsi="Times New Roman"/>
          <w:sz w:val="24"/>
          <w:szCs w:val="24"/>
          <w:lang w:eastAsia="ru-RU"/>
        </w:rPr>
        <w:t>. Дальнейшая выемка грунта должна производиться лопатами. Применение ломов и аналогичных инструментов запрещается.</w:t>
      </w:r>
    </w:p>
    <w:p w:rsidR="00127FC5" w:rsidRPr="006E24FB" w:rsidRDefault="00127FC5" w:rsidP="006E24FB">
      <w:pPr>
        <w:widowControl w:val="0"/>
        <w:numPr>
          <w:ilvl w:val="0"/>
          <w:numId w:val="5"/>
        </w:numPr>
        <w:tabs>
          <w:tab w:val="num" w:pos="1134"/>
        </w:tabs>
        <w:suppressAutoHyphens/>
        <w:overflowPunct w:val="0"/>
        <w:autoSpaceDE w:val="0"/>
        <w:autoSpaceDN w:val="0"/>
        <w:adjustRightInd w:val="0"/>
        <w:spacing w:after="0" w:line="240" w:lineRule="auto"/>
        <w:ind w:left="0" w:firstLine="284"/>
        <w:contextualSpacing/>
        <w:jc w:val="both"/>
        <w:rPr>
          <w:rFonts w:ascii="Times New Roman" w:hAnsi="Times New Roman"/>
          <w:sz w:val="24"/>
          <w:szCs w:val="24"/>
          <w:lang w:eastAsia="ru-RU"/>
        </w:rPr>
      </w:pPr>
      <w:r w:rsidRPr="006E24FB">
        <w:rPr>
          <w:rFonts w:ascii="Times New Roman" w:hAnsi="Times New Roman"/>
          <w:sz w:val="24"/>
          <w:szCs w:val="24"/>
          <w:lang w:eastAsia="ru-RU"/>
        </w:rPr>
        <w:t>Перед началом работы под надзором персонала, эксплуатирующего кабель, должно быть произведено контрольное вскрытие грунта для уточнения расположения и глубины прокладки кабеля – и установлено временное ограждение, определяющее границы работы землеройных механизмов.</w:t>
      </w:r>
    </w:p>
    <w:p w:rsidR="00127FC5" w:rsidRPr="006E24FB" w:rsidRDefault="00127FC5" w:rsidP="006E24FB">
      <w:pPr>
        <w:widowControl w:val="0"/>
        <w:numPr>
          <w:ilvl w:val="0"/>
          <w:numId w:val="5"/>
        </w:numPr>
        <w:tabs>
          <w:tab w:val="num" w:pos="1134"/>
        </w:tabs>
        <w:suppressAutoHyphens/>
        <w:overflowPunct w:val="0"/>
        <w:autoSpaceDE w:val="0"/>
        <w:autoSpaceDN w:val="0"/>
        <w:adjustRightInd w:val="0"/>
        <w:spacing w:after="0" w:line="240" w:lineRule="auto"/>
        <w:ind w:left="0" w:firstLine="284"/>
        <w:contextualSpacing/>
        <w:jc w:val="both"/>
        <w:rPr>
          <w:rFonts w:ascii="Times New Roman" w:hAnsi="Times New Roman"/>
          <w:sz w:val="24"/>
          <w:szCs w:val="24"/>
          <w:lang w:eastAsia="ru-RU"/>
        </w:rPr>
      </w:pPr>
      <w:r w:rsidRPr="006E24FB">
        <w:rPr>
          <w:rFonts w:ascii="Times New Roman" w:hAnsi="Times New Roman"/>
          <w:sz w:val="24"/>
          <w:szCs w:val="24"/>
          <w:lang w:eastAsia="ru-RU"/>
        </w:rPr>
        <w:t>При обнаружении не предусмотренных ранее подземных сооружений, работу немедленно прекратить до выяснения и получения разрешения на продолжение работ.</w:t>
      </w:r>
    </w:p>
    <w:p w:rsidR="00127FC5" w:rsidRPr="006E24FB" w:rsidRDefault="00127FC5" w:rsidP="006E24FB">
      <w:pPr>
        <w:widowControl w:val="0"/>
        <w:numPr>
          <w:ilvl w:val="0"/>
          <w:numId w:val="5"/>
        </w:numPr>
        <w:tabs>
          <w:tab w:val="num" w:pos="1134"/>
        </w:tabs>
        <w:suppressAutoHyphens/>
        <w:overflowPunct w:val="0"/>
        <w:autoSpaceDE w:val="0"/>
        <w:autoSpaceDN w:val="0"/>
        <w:adjustRightInd w:val="0"/>
        <w:spacing w:after="0" w:line="240" w:lineRule="auto"/>
        <w:ind w:left="0" w:firstLine="284"/>
        <w:contextualSpacing/>
        <w:jc w:val="both"/>
        <w:rPr>
          <w:rFonts w:ascii="Times New Roman" w:hAnsi="Times New Roman"/>
          <w:sz w:val="24"/>
          <w:szCs w:val="24"/>
          <w:lang w:eastAsia="ru-RU"/>
        </w:rPr>
      </w:pPr>
      <w:r w:rsidRPr="006E24FB">
        <w:rPr>
          <w:rFonts w:ascii="Times New Roman" w:hAnsi="Times New Roman"/>
          <w:sz w:val="24"/>
          <w:szCs w:val="24"/>
          <w:lang w:eastAsia="ru-RU"/>
        </w:rPr>
        <w:t xml:space="preserve">В грунтах естественной влажности при отсутствии грунтовых вод и при отсутствии расположенных поблизости подземных сооружений рытье котлованов и траншей с вертикальными стенками без крепления разрешается на глубину не более: </w:t>
      </w:r>
      <w:smartTag w:uri="urn:schemas-microsoft-com:office:smarttags" w:element="metricconverter">
        <w:smartTagPr>
          <w:attr w:name="ProductID" w:val="1 м"/>
        </w:smartTagPr>
        <w:r w:rsidRPr="006E24FB">
          <w:rPr>
            <w:rFonts w:ascii="Times New Roman" w:hAnsi="Times New Roman"/>
            <w:sz w:val="24"/>
            <w:szCs w:val="24"/>
            <w:lang w:eastAsia="ru-RU"/>
          </w:rPr>
          <w:t>1 м</w:t>
        </w:r>
      </w:smartTag>
      <w:r w:rsidRPr="006E24FB">
        <w:rPr>
          <w:rFonts w:ascii="Times New Roman" w:hAnsi="Times New Roman"/>
          <w:sz w:val="24"/>
          <w:szCs w:val="24"/>
          <w:lang w:eastAsia="ru-RU"/>
        </w:rPr>
        <w:t xml:space="preserve"> – в насыпных, песчаных и крупнообломочных грунтах; </w:t>
      </w:r>
      <w:smartTag w:uri="urn:schemas-microsoft-com:office:smarttags" w:element="metricconverter">
        <w:smartTagPr>
          <w:attr w:name="ProductID" w:val="1,25 м"/>
        </w:smartTagPr>
        <w:r w:rsidRPr="006E24FB">
          <w:rPr>
            <w:rFonts w:ascii="Times New Roman" w:hAnsi="Times New Roman"/>
            <w:sz w:val="24"/>
            <w:szCs w:val="24"/>
            <w:lang w:eastAsia="ru-RU"/>
          </w:rPr>
          <w:t>1,25 м</w:t>
        </w:r>
      </w:smartTag>
      <w:r w:rsidRPr="006E24FB">
        <w:rPr>
          <w:rFonts w:ascii="Times New Roman" w:hAnsi="Times New Roman"/>
          <w:sz w:val="24"/>
          <w:szCs w:val="24"/>
          <w:lang w:eastAsia="ru-RU"/>
        </w:rPr>
        <w:t xml:space="preserve"> – в супесях; </w:t>
      </w:r>
      <w:smartTag w:uri="urn:schemas-microsoft-com:office:smarttags" w:element="metricconverter">
        <w:smartTagPr>
          <w:attr w:name="ProductID" w:val="1,5 м"/>
        </w:smartTagPr>
        <w:r w:rsidRPr="006E24FB">
          <w:rPr>
            <w:rFonts w:ascii="Times New Roman" w:hAnsi="Times New Roman"/>
            <w:sz w:val="24"/>
            <w:szCs w:val="24"/>
            <w:lang w:eastAsia="ru-RU"/>
          </w:rPr>
          <w:t>1,5 м</w:t>
        </w:r>
      </w:smartTag>
      <w:r w:rsidRPr="006E24FB">
        <w:rPr>
          <w:rFonts w:ascii="Times New Roman" w:hAnsi="Times New Roman"/>
          <w:sz w:val="24"/>
          <w:szCs w:val="24"/>
          <w:lang w:eastAsia="ru-RU"/>
        </w:rPr>
        <w:t xml:space="preserve"> – в суглинках и глинах.</w:t>
      </w:r>
    </w:p>
    <w:p w:rsidR="00127FC5" w:rsidRPr="006E24FB" w:rsidRDefault="00127FC5" w:rsidP="006E24FB">
      <w:pPr>
        <w:widowControl w:val="0"/>
        <w:numPr>
          <w:ilvl w:val="0"/>
          <w:numId w:val="5"/>
        </w:numPr>
        <w:tabs>
          <w:tab w:val="num" w:pos="1134"/>
        </w:tabs>
        <w:suppressAutoHyphens/>
        <w:overflowPunct w:val="0"/>
        <w:autoSpaceDE w:val="0"/>
        <w:autoSpaceDN w:val="0"/>
        <w:adjustRightInd w:val="0"/>
        <w:spacing w:after="0" w:line="240" w:lineRule="auto"/>
        <w:ind w:left="0" w:firstLine="284"/>
        <w:contextualSpacing/>
        <w:jc w:val="both"/>
        <w:rPr>
          <w:rFonts w:ascii="Times New Roman" w:hAnsi="Times New Roman"/>
          <w:sz w:val="24"/>
          <w:szCs w:val="24"/>
          <w:lang w:eastAsia="ru-RU"/>
        </w:rPr>
      </w:pPr>
      <w:r w:rsidRPr="006E24FB">
        <w:rPr>
          <w:rFonts w:ascii="Times New Roman" w:hAnsi="Times New Roman"/>
          <w:sz w:val="24"/>
          <w:szCs w:val="24"/>
          <w:lang w:eastAsia="ru-RU"/>
        </w:rPr>
        <w:t>Рытье траншей и котлованов, превышающих вышеуказанную глубину необходимо производить с креплением вертикальных стенок или устройством откосов. Разработка и крепление грунта в выемках глубиной более 2-х метров должны производиться по ППР.</w:t>
      </w:r>
    </w:p>
    <w:p w:rsidR="00127FC5" w:rsidRPr="006E24FB" w:rsidRDefault="00127FC5" w:rsidP="006E24FB">
      <w:pPr>
        <w:widowControl w:val="0"/>
        <w:numPr>
          <w:ilvl w:val="0"/>
          <w:numId w:val="5"/>
        </w:numPr>
        <w:tabs>
          <w:tab w:val="num" w:pos="1134"/>
        </w:tabs>
        <w:suppressAutoHyphens/>
        <w:overflowPunct w:val="0"/>
        <w:autoSpaceDE w:val="0"/>
        <w:autoSpaceDN w:val="0"/>
        <w:adjustRightInd w:val="0"/>
        <w:spacing w:after="0" w:line="240" w:lineRule="auto"/>
        <w:ind w:left="0" w:firstLine="284"/>
        <w:contextualSpacing/>
        <w:jc w:val="both"/>
        <w:rPr>
          <w:rFonts w:ascii="Times New Roman" w:hAnsi="Times New Roman"/>
          <w:sz w:val="24"/>
          <w:szCs w:val="24"/>
          <w:lang w:eastAsia="ru-RU"/>
        </w:rPr>
      </w:pPr>
      <w:r w:rsidRPr="006E24FB">
        <w:rPr>
          <w:rFonts w:ascii="Times New Roman" w:hAnsi="Times New Roman"/>
          <w:sz w:val="24"/>
          <w:szCs w:val="24"/>
          <w:lang w:eastAsia="ru-RU"/>
        </w:rPr>
        <w:t xml:space="preserve">В плотных связанных грунтах траншеи с вертикальными стенками рыть роторными и траншейными экскаваторами без установки креплений допускается на глубину не более </w:t>
      </w:r>
      <w:smartTag w:uri="urn:schemas-microsoft-com:office:smarttags" w:element="metricconverter">
        <w:smartTagPr>
          <w:attr w:name="ProductID" w:val="3 м"/>
        </w:smartTagPr>
        <w:r w:rsidRPr="006E24FB">
          <w:rPr>
            <w:rFonts w:ascii="Times New Roman" w:hAnsi="Times New Roman"/>
            <w:sz w:val="24"/>
            <w:szCs w:val="24"/>
            <w:lang w:eastAsia="ru-RU"/>
          </w:rPr>
          <w:t>3 м</w:t>
        </w:r>
      </w:smartTag>
      <w:r w:rsidRPr="006E24FB">
        <w:rPr>
          <w:rFonts w:ascii="Times New Roman" w:hAnsi="Times New Roman"/>
          <w:sz w:val="24"/>
          <w:szCs w:val="24"/>
          <w:lang w:eastAsia="ru-RU"/>
        </w:rPr>
        <w:t>. В этих случаях спуск работников в траншеи не допускается. В местах траншеи, где необходимо пребывание людей, должны быть устроены крепления или выполнены откосы.</w:t>
      </w:r>
    </w:p>
    <w:p w:rsidR="00127FC5" w:rsidRPr="006E24FB" w:rsidRDefault="00127FC5" w:rsidP="006E24FB">
      <w:pPr>
        <w:widowControl w:val="0"/>
        <w:numPr>
          <w:ilvl w:val="0"/>
          <w:numId w:val="5"/>
        </w:numPr>
        <w:tabs>
          <w:tab w:val="num" w:pos="1134"/>
        </w:tabs>
        <w:suppressAutoHyphens/>
        <w:overflowPunct w:val="0"/>
        <w:autoSpaceDE w:val="0"/>
        <w:autoSpaceDN w:val="0"/>
        <w:adjustRightInd w:val="0"/>
        <w:spacing w:after="0" w:line="240" w:lineRule="auto"/>
        <w:ind w:left="0" w:firstLine="284"/>
        <w:contextualSpacing/>
        <w:jc w:val="both"/>
        <w:rPr>
          <w:rFonts w:ascii="Times New Roman" w:hAnsi="Times New Roman"/>
          <w:sz w:val="24"/>
          <w:szCs w:val="24"/>
          <w:lang w:eastAsia="ru-RU"/>
        </w:rPr>
      </w:pPr>
      <w:r w:rsidRPr="006E24FB">
        <w:rPr>
          <w:rFonts w:ascii="Times New Roman" w:hAnsi="Times New Roman"/>
          <w:sz w:val="24"/>
          <w:szCs w:val="24"/>
          <w:lang w:eastAsia="ru-RU"/>
        </w:rPr>
        <w:t>В зимнее время вскрытие грунта (за исключением сыпучего) на глубину промерзания разрешается без креплений. Раскопку сыпучих грунтов, независимо от слоя их промерзания, следует производить с креплением или откосами.</w:t>
      </w:r>
    </w:p>
    <w:p w:rsidR="00127FC5" w:rsidRPr="006E24FB" w:rsidRDefault="00127FC5" w:rsidP="006E24FB">
      <w:pPr>
        <w:widowControl w:val="0"/>
        <w:numPr>
          <w:ilvl w:val="0"/>
          <w:numId w:val="5"/>
        </w:numPr>
        <w:tabs>
          <w:tab w:val="num" w:pos="1134"/>
        </w:tabs>
        <w:suppressAutoHyphens/>
        <w:overflowPunct w:val="0"/>
        <w:autoSpaceDE w:val="0"/>
        <w:autoSpaceDN w:val="0"/>
        <w:adjustRightInd w:val="0"/>
        <w:spacing w:after="0" w:line="240" w:lineRule="auto"/>
        <w:ind w:left="0" w:firstLine="284"/>
        <w:contextualSpacing/>
        <w:jc w:val="both"/>
        <w:rPr>
          <w:rFonts w:ascii="Times New Roman" w:hAnsi="Times New Roman"/>
          <w:sz w:val="24"/>
          <w:szCs w:val="24"/>
          <w:lang w:eastAsia="ru-RU"/>
        </w:rPr>
      </w:pPr>
      <w:proofErr w:type="gramStart"/>
      <w:r w:rsidRPr="006E24FB">
        <w:rPr>
          <w:rFonts w:ascii="Times New Roman" w:hAnsi="Times New Roman"/>
          <w:sz w:val="24"/>
          <w:szCs w:val="24"/>
          <w:lang w:eastAsia="ru-RU"/>
        </w:rPr>
        <w:t xml:space="preserve">Для креплений грунтов естественной влажности необходимо применять доски толщиной не менее </w:t>
      </w:r>
      <w:smartTag w:uri="urn:schemas-microsoft-com:office:smarttags" w:element="metricconverter">
        <w:smartTagPr>
          <w:attr w:name="ProductID" w:val="0,4 м"/>
        </w:smartTagPr>
        <w:r w:rsidRPr="006E24FB">
          <w:rPr>
            <w:rFonts w:ascii="Times New Roman" w:hAnsi="Times New Roman"/>
            <w:sz w:val="24"/>
            <w:szCs w:val="24"/>
            <w:lang w:eastAsia="ru-RU"/>
          </w:rPr>
          <w:t>0,4 м</w:t>
        </w:r>
      </w:smartTag>
      <w:r w:rsidRPr="006E24FB">
        <w:rPr>
          <w:rFonts w:ascii="Times New Roman" w:hAnsi="Times New Roman"/>
          <w:sz w:val="24"/>
          <w:szCs w:val="24"/>
          <w:lang w:eastAsia="ru-RU"/>
        </w:rPr>
        <w:t xml:space="preserve">, в грунтах повышенной влажности не менее </w:t>
      </w:r>
      <w:smartTag w:uri="urn:schemas-microsoft-com:office:smarttags" w:element="metricconverter">
        <w:smartTagPr>
          <w:attr w:name="ProductID" w:val="0,5 м"/>
        </w:smartTagPr>
        <w:r w:rsidRPr="006E24FB">
          <w:rPr>
            <w:rFonts w:ascii="Times New Roman" w:hAnsi="Times New Roman"/>
            <w:sz w:val="24"/>
            <w:szCs w:val="24"/>
            <w:lang w:eastAsia="ru-RU"/>
          </w:rPr>
          <w:t>0,5 м</w:t>
        </w:r>
      </w:smartTag>
      <w:r w:rsidRPr="006E24FB">
        <w:rPr>
          <w:rFonts w:ascii="Times New Roman" w:hAnsi="Times New Roman"/>
          <w:sz w:val="24"/>
          <w:szCs w:val="24"/>
          <w:lang w:eastAsia="ru-RU"/>
        </w:rPr>
        <w:t xml:space="preserve">, укладывая их </w:t>
      </w:r>
      <w:r w:rsidRPr="006E24FB">
        <w:rPr>
          <w:rFonts w:ascii="Times New Roman" w:hAnsi="Times New Roman"/>
          <w:sz w:val="24"/>
          <w:szCs w:val="24"/>
          <w:lang w:eastAsia="ru-RU"/>
        </w:rPr>
        <w:lastRenderedPageBreak/>
        <w:t xml:space="preserve">вертикально вплотную к грунту с укреплением распорками или анкерными оттяжками, устанавливать стойки креплений не реже, чем </w:t>
      </w:r>
      <w:smartTag w:uri="urn:schemas-microsoft-com:office:smarttags" w:element="metricconverter">
        <w:smartTagPr>
          <w:attr w:name="ProductID" w:val="1,5 м"/>
        </w:smartTagPr>
        <w:r w:rsidRPr="006E24FB">
          <w:rPr>
            <w:rFonts w:ascii="Times New Roman" w:hAnsi="Times New Roman"/>
            <w:sz w:val="24"/>
            <w:szCs w:val="24"/>
            <w:lang w:eastAsia="ru-RU"/>
          </w:rPr>
          <w:t>1,5 м</w:t>
        </w:r>
      </w:smartTag>
      <w:r w:rsidRPr="006E24FB">
        <w:rPr>
          <w:rFonts w:ascii="Times New Roman" w:hAnsi="Times New Roman"/>
          <w:sz w:val="24"/>
          <w:szCs w:val="24"/>
          <w:lang w:eastAsia="ru-RU"/>
        </w:rPr>
        <w:t xml:space="preserve">, размещать распорки креплений на расстоянии одна от другой по вертикали не более </w:t>
      </w:r>
      <w:smartTag w:uri="urn:schemas-microsoft-com:office:smarttags" w:element="metricconverter">
        <w:smartTagPr>
          <w:attr w:name="ProductID" w:val="1 м"/>
        </w:smartTagPr>
        <w:r w:rsidRPr="006E24FB">
          <w:rPr>
            <w:rFonts w:ascii="Times New Roman" w:hAnsi="Times New Roman"/>
            <w:sz w:val="24"/>
            <w:szCs w:val="24"/>
            <w:lang w:eastAsia="ru-RU"/>
          </w:rPr>
          <w:t>1 м</w:t>
        </w:r>
      </w:smartTag>
      <w:r w:rsidRPr="006E24FB">
        <w:rPr>
          <w:rFonts w:ascii="Times New Roman" w:hAnsi="Times New Roman"/>
          <w:sz w:val="24"/>
          <w:szCs w:val="24"/>
          <w:lang w:eastAsia="ru-RU"/>
        </w:rPr>
        <w:t>, под распорками ставить бобышки, выпускать</w:t>
      </w:r>
      <w:proofErr w:type="gramEnd"/>
      <w:r w:rsidRPr="006E24FB">
        <w:rPr>
          <w:rFonts w:ascii="Times New Roman" w:hAnsi="Times New Roman"/>
          <w:sz w:val="24"/>
          <w:szCs w:val="24"/>
          <w:lang w:eastAsia="ru-RU"/>
        </w:rPr>
        <w:t xml:space="preserve"> верхние доски креплений над бровками выемок не менее, чем на </w:t>
      </w:r>
      <w:smartTag w:uri="urn:schemas-microsoft-com:office:smarttags" w:element="metricconverter">
        <w:smartTagPr>
          <w:attr w:name="ProductID" w:val="15 см"/>
        </w:smartTagPr>
        <w:r w:rsidRPr="006E24FB">
          <w:rPr>
            <w:rFonts w:ascii="Times New Roman" w:hAnsi="Times New Roman"/>
            <w:sz w:val="24"/>
            <w:szCs w:val="24"/>
            <w:lang w:eastAsia="ru-RU"/>
          </w:rPr>
          <w:t>15 см</w:t>
        </w:r>
      </w:smartTag>
      <w:r w:rsidRPr="006E24FB">
        <w:rPr>
          <w:rFonts w:ascii="Times New Roman" w:hAnsi="Times New Roman"/>
          <w:sz w:val="24"/>
          <w:szCs w:val="24"/>
          <w:lang w:eastAsia="ru-RU"/>
        </w:rPr>
        <w:t>.</w:t>
      </w:r>
    </w:p>
    <w:p w:rsidR="00127FC5" w:rsidRPr="006E24FB" w:rsidRDefault="00127FC5" w:rsidP="006E24FB">
      <w:pPr>
        <w:widowControl w:val="0"/>
        <w:numPr>
          <w:ilvl w:val="0"/>
          <w:numId w:val="5"/>
        </w:numPr>
        <w:tabs>
          <w:tab w:val="num" w:pos="1134"/>
        </w:tabs>
        <w:suppressAutoHyphens/>
        <w:overflowPunct w:val="0"/>
        <w:autoSpaceDE w:val="0"/>
        <w:autoSpaceDN w:val="0"/>
        <w:adjustRightInd w:val="0"/>
        <w:spacing w:after="0" w:line="240" w:lineRule="auto"/>
        <w:ind w:left="0" w:firstLine="284"/>
        <w:contextualSpacing/>
        <w:jc w:val="both"/>
        <w:rPr>
          <w:rFonts w:ascii="Times New Roman" w:hAnsi="Times New Roman"/>
          <w:sz w:val="24"/>
          <w:szCs w:val="24"/>
          <w:lang w:eastAsia="ru-RU"/>
        </w:rPr>
      </w:pPr>
      <w:r w:rsidRPr="006E24FB">
        <w:rPr>
          <w:rFonts w:ascii="Times New Roman" w:hAnsi="Times New Roman"/>
          <w:sz w:val="24"/>
          <w:szCs w:val="24"/>
          <w:lang w:eastAsia="ru-RU"/>
        </w:rPr>
        <w:t xml:space="preserve">Запрещается разрабатывать без креплений </w:t>
      </w:r>
      <w:proofErr w:type="spellStart"/>
      <w:r w:rsidRPr="006E24FB">
        <w:rPr>
          <w:rFonts w:ascii="Times New Roman" w:hAnsi="Times New Roman"/>
          <w:sz w:val="24"/>
          <w:szCs w:val="24"/>
          <w:lang w:eastAsia="ru-RU"/>
        </w:rPr>
        <w:t>переувлажненные</w:t>
      </w:r>
      <w:proofErr w:type="spellEnd"/>
      <w:r w:rsidRPr="006E24FB">
        <w:rPr>
          <w:rFonts w:ascii="Times New Roman" w:hAnsi="Times New Roman"/>
          <w:sz w:val="24"/>
          <w:szCs w:val="24"/>
          <w:lang w:eastAsia="ru-RU"/>
        </w:rPr>
        <w:t xml:space="preserve"> песчаные, лессовидные и насыпные грунты.</w:t>
      </w:r>
    </w:p>
    <w:p w:rsidR="00127FC5" w:rsidRPr="006E24FB" w:rsidRDefault="00127FC5" w:rsidP="006E24FB">
      <w:pPr>
        <w:widowControl w:val="0"/>
        <w:numPr>
          <w:ilvl w:val="0"/>
          <w:numId w:val="5"/>
        </w:numPr>
        <w:tabs>
          <w:tab w:val="num" w:pos="1134"/>
        </w:tabs>
        <w:suppressAutoHyphens/>
        <w:overflowPunct w:val="0"/>
        <w:autoSpaceDE w:val="0"/>
        <w:autoSpaceDN w:val="0"/>
        <w:adjustRightInd w:val="0"/>
        <w:spacing w:after="0" w:line="240" w:lineRule="auto"/>
        <w:ind w:left="0" w:firstLine="284"/>
        <w:contextualSpacing/>
        <w:jc w:val="both"/>
        <w:rPr>
          <w:rFonts w:ascii="Times New Roman" w:hAnsi="Times New Roman"/>
          <w:sz w:val="24"/>
          <w:szCs w:val="24"/>
          <w:lang w:eastAsia="ru-RU"/>
        </w:rPr>
      </w:pPr>
      <w:r w:rsidRPr="006E24FB">
        <w:rPr>
          <w:rFonts w:ascii="Times New Roman" w:hAnsi="Times New Roman"/>
          <w:sz w:val="24"/>
          <w:szCs w:val="24"/>
          <w:lang w:eastAsia="ru-RU"/>
        </w:rPr>
        <w:t>Разработка грунта «подкопом» запрещается. Образовавшиеся при выемке грунта «козырьки» должны быть обрушены.</w:t>
      </w:r>
    </w:p>
    <w:p w:rsidR="00127FC5" w:rsidRPr="006E24FB" w:rsidRDefault="00127FC5" w:rsidP="006E24FB">
      <w:pPr>
        <w:widowControl w:val="0"/>
        <w:numPr>
          <w:ilvl w:val="0"/>
          <w:numId w:val="5"/>
        </w:numPr>
        <w:tabs>
          <w:tab w:val="num" w:pos="1134"/>
        </w:tabs>
        <w:suppressAutoHyphens/>
        <w:overflowPunct w:val="0"/>
        <w:autoSpaceDE w:val="0"/>
        <w:autoSpaceDN w:val="0"/>
        <w:adjustRightInd w:val="0"/>
        <w:spacing w:after="0" w:line="240" w:lineRule="auto"/>
        <w:ind w:left="0" w:firstLine="284"/>
        <w:contextualSpacing/>
        <w:jc w:val="both"/>
        <w:rPr>
          <w:rFonts w:ascii="Times New Roman" w:hAnsi="Times New Roman"/>
          <w:sz w:val="24"/>
          <w:szCs w:val="24"/>
          <w:lang w:eastAsia="ru-RU"/>
        </w:rPr>
      </w:pPr>
      <w:proofErr w:type="gramStart"/>
      <w:r w:rsidRPr="006E24FB">
        <w:rPr>
          <w:rFonts w:ascii="Times New Roman" w:hAnsi="Times New Roman"/>
          <w:sz w:val="24"/>
          <w:szCs w:val="24"/>
          <w:lang w:eastAsia="ru-RU"/>
        </w:rPr>
        <w:t>Перемещение, установка и работы строительных машин и автотранспорта, размещение, лебедок, оборудования, материалов и т.п. вблизи выемок (котлованов, траншей, канав) с неукрепленными откосами разрешается только за пределами призмы обрушения грунта на расстоянии, установленном ППР или на расстоянии по горизонтали от основания откоса выемки до ближайших опорных частей вышеуказанных машин, оборудования, лебедок, материалов и т.п. не менее указанного в таблице:</w:t>
      </w:r>
      <w:proofErr w:type="gramEnd"/>
    </w:p>
    <w:p w:rsidR="00127FC5" w:rsidRPr="006E24FB" w:rsidRDefault="00127FC5" w:rsidP="006E24FB">
      <w:pPr>
        <w:widowControl w:val="0"/>
        <w:suppressAutoHyphens/>
        <w:overflowPunct w:val="0"/>
        <w:autoSpaceDE w:val="0"/>
        <w:autoSpaceDN w:val="0"/>
        <w:adjustRightInd w:val="0"/>
        <w:spacing w:after="0" w:line="240" w:lineRule="auto"/>
        <w:contextualSpacing/>
        <w:jc w:val="both"/>
        <w:rPr>
          <w:rFonts w:ascii="Times New Roman" w:hAnsi="Times New Roman"/>
          <w:sz w:val="24"/>
          <w:szCs w:val="24"/>
          <w:lang w:eastAsia="ru-RU"/>
        </w:rPr>
      </w:pPr>
    </w:p>
    <w:tbl>
      <w:tblPr>
        <w:tblW w:w="9846" w:type="dxa"/>
        <w:jc w:val="center"/>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2552"/>
        <w:gridCol w:w="1822"/>
        <w:gridCol w:w="1814"/>
        <w:gridCol w:w="1836"/>
        <w:gridCol w:w="1822"/>
      </w:tblGrid>
      <w:tr w:rsidR="00127FC5" w:rsidRPr="006E24FB" w:rsidTr="006E24FB">
        <w:trPr>
          <w:trHeight w:hRule="exact" w:val="302"/>
          <w:jc w:val="center"/>
        </w:trPr>
        <w:tc>
          <w:tcPr>
            <w:tcW w:w="2552" w:type="dxa"/>
            <w:vMerge w:val="restart"/>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 xml:space="preserve">Глубина выемки, </w:t>
            </w:r>
            <w:proofErr w:type="gramStart"/>
            <w:r w:rsidRPr="006E24FB">
              <w:rPr>
                <w:rFonts w:ascii="Times New Roman" w:hAnsi="Times New Roman"/>
                <w:sz w:val="24"/>
                <w:szCs w:val="24"/>
                <w:lang w:eastAsia="ru-RU"/>
              </w:rPr>
              <w:t>м</w:t>
            </w:r>
            <w:proofErr w:type="gramEnd"/>
          </w:p>
        </w:tc>
        <w:tc>
          <w:tcPr>
            <w:tcW w:w="7294" w:type="dxa"/>
            <w:gridSpan w:val="4"/>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Грунт</w:t>
            </w:r>
          </w:p>
        </w:tc>
      </w:tr>
      <w:tr w:rsidR="00127FC5" w:rsidRPr="006E24FB" w:rsidTr="006E24FB">
        <w:trPr>
          <w:trHeight w:hRule="exact" w:val="288"/>
          <w:jc w:val="center"/>
        </w:trPr>
        <w:tc>
          <w:tcPr>
            <w:tcW w:w="2552" w:type="dxa"/>
            <w:vMerge/>
            <w:shd w:val="clear" w:color="auto" w:fill="FFFFFF"/>
            <w:vAlign w:val="center"/>
          </w:tcPr>
          <w:p w:rsidR="00127FC5" w:rsidRPr="006E24FB" w:rsidRDefault="00127FC5" w:rsidP="006E24FB">
            <w:pPr>
              <w:widowControl w:val="0"/>
              <w:numPr>
                <w:ilvl w:val="0"/>
                <w:numId w:val="5"/>
              </w:numPr>
              <w:tabs>
                <w:tab w:val="num" w:pos="1134"/>
              </w:tabs>
              <w:suppressAutoHyphens/>
              <w:overflowPunct w:val="0"/>
              <w:autoSpaceDE w:val="0"/>
              <w:autoSpaceDN w:val="0"/>
              <w:adjustRightInd w:val="0"/>
              <w:spacing w:after="0" w:line="240" w:lineRule="auto"/>
              <w:ind w:left="0" w:firstLine="284"/>
              <w:contextualSpacing/>
              <w:jc w:val="center"/>
              <w:rPr>
                <w:rFonts w:ascii="Times New Roman" w:hAnsi="Times New Roman"/>
                <w:sz w:val="24"/>
                <w:szCs w:val="24"/>
                <w:lang w:eastAsia="ru-RU"/>
              </w:rPr>
            </w:pPr>
          </w:p>
        </w:tc>
        <w:tc>
          <w:tcPr>
            <w:tcW w:w="1822"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песчаный</w:t>
            </w:r>
          </w:p>
        </w:tc>
        <w:tc>
          <w:tcPr>
            <w:tcW w:w="1814"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супесчаный</w:t>
            </w:r>
          </w:p>
        </w:tc>
        <w:tc>
          <w:tcPr>
            <w:tcW w:w="1836"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суглинистый</w:t>
            </w:r>
          </w:p>
        </w:tc>
        <w:tc>
          <w:tcPr>
            <w:tcW w:w="1822"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глинистый</w:t>
            </w:r>
          </w:p>
        </w:tc>
      </w:tr>
      <w:tr w:rsidR="00127FC5" w:rsidRPr="006E24FB" w:rsidTr="006E24FB">
        <w:trPr>
          <w:trHeight w:hRule="exact" w:val="281"/>
          <w:jc w:val="center"/>
        </w:trPr>
        <w:tc>
          <w:tcPr>
            <w:tcW w:w="2552"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1,0</w:t>
            </w:r>
          </w:p>
        </w:tc>
        <w:tc>
          <w:tcPr>
            <w:tcW w:w="1822"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1,5</w:t>
            </w:r>
          </w:p>
        </w:tc>
        <w:tc>
          <w:tcPr>
            <w:tcW w:w="1814"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1,25</w:t>
            </w:r>
          </w:p>
        </w:tc>
        <w:tc>
          <w:tcPr>
            <w:tcW w:w="1836"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1,00</w:t>
            </w:r>
          </w:p>
        </w:tc>
        <w:tc>
          <w:tcPr>
            <w:tcW w:w="1822"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1,00</w:t>
            </w:r>
          </w:p>
        </w:tc>
      </w:tr>
      <w:tr w:rsidR="00127FC5" w:rsidRPr="006E24FB" w:rsidTr="006E24FB">
        <w:trPr>
          <w:trHeight w:hRule="exact" w:val="288"/>
          <w:jc w:val="center"/>
        </w:trPr>
        <w:tc>
          <w:tcPr>
            <w:tcW w:w="2552"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2,0</w:t>
            </w:r>
          </w:p>
        </w:tc>
        <w:tc>
          <w:tcPr>
            <w:tcW w:w="1822"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3,0</w:t>
            </w:r>
          </w:p>
        </w:tc>
        <w:tc>
          <w:tcPr>
            <w:tcW w:w="1814"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2,40</w:t>
            </w:r>
          </w:p>
        </w:tc>
        <w:tc>
          <w:tcPr>
            <w:tcW w:w="1836"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2,00</w:t>
            </w:r>
          </w:p>
        </w:tc>
        <w:tc>
          <w:tcPr>
            <w:tcW w:w="1822"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1,50</w:t>
            </w:r>
          </w:p>
        </w:tc>
      </w:tr>
      <w:tr w:rsidR="00127FC5" w:rsidRPr="006E24FB" w:rsidTr="006E24FB">
        <w:trPr>
          <w:trHeight w:hRule="exact" w:val="281"/>
          <w:jc w:val="center"/>
        </w:trPr>
        <w:tc>
          <w:tcPr>
            <w:tcW w:w="2552"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3,0</w:t>
            </w:r>
          </w:p>
        </w:tc>
        <w:tc>
          <w:tcPr>
            <w:tcW w:w="1822"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4,0</w:t>
            </w:r>
          </w:p>
        </w:tc>
        <w:tc>
          <w:tcPr>
            <w:tcW w:w="1814"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3,60</w:t>
            </w:r>
          </w:p>
        </w:tc>
        <w:tc>
          <w:tcPr>
            <w:tcW w:w="1836"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3,25</w:t>
            </w:r>
          </w:p>
        </w:tc>
        <w:tc>
          <w:tcPr>
            <w:tcW w:w="1822"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1,75</w:t>
            </w:r>
          </w:p>
        </w:tc>
      </w:tr>
      <w:tr w:rsidR="00127FC5" w:rsidRPr="006E24FB" w:rsidTr="006E24FB">
        <w:trPr>
          <w:trHeight w:hRule="exact" w:val="288"/>
          <w:jc w:val="center"/>
        </w:trPr>
        <w:tc>
          <w:tcPr>
            <w:tcW w:w="2552"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4,0</w:t>
            </w:r>
          </w:p>
        </w:tc>
        <w:tc>
          <w:tcPr>
            <w:tcW w:w="1822"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5,0</w:t>
            </w:r>
          </w:p>
        </w:tc>
        <w:tc>
          <w:tcPr>
            <w:tcW w:w="1814"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4,40</w:t>
            </w:r>
          </w:p>
        </w:tc>
        <w:tc>
          <w:tcPr>
            <w:tcW w:w="1836"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4,0</w:t>
            </w:r>
          </w:p>
        </w:tc>
        <w:tc>
          <w:tcPr>
            <w:tcW w:w="1822"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3,00</w:t>
            </w:r>
          </w:p>
        </w:tc>
      </w:tr>
      <w:tr w:rsidR="00127FC5" w:rsidRPr="006E24FB" w:rsidTr="006E24FB">
        <w:trPr>
          <w:trHeight w:hRule="exact" w:val="302"/>
          <w:jc w:val="center"/>
        </w:trPr>
        <w:tc>
          <w:tcPr>
            <w:tcW w:w="2552"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5,0</w:t>
            </w:r>
          </w:p>
        </w:tc>
        <w:tc>
          <w:tcPr>
            <w:tcW w:w="1822"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6,0</w:t>
            </w:r>
          </w:p>
        </w:tc>
        <w:tc>
          <w:tcPr>
            <w:tcW w:w="1814"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5,30</w:t>
            </w:r>
          </w:p>
        </w:tc>
        <w:tc>
          <w:tcPr>
            <w:tcW w:w="1836"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4,47</w:t>
            </w:r>
          </w:p>
        </w:tc>
        <w:tc>
          <w:tcPr>
            <w:tcW w:w="1822" w:type="dxa"/>
            <w:shd w:val="clear" w:color="auto" w:fill="FFFFFF"/>
            <w:vAlign w:val="center"/>
          </w:tcPr>
          <w:p w:rsidR="00127FC5" w:rsidRPr="006E24FB" w:rsidRDefault="00127FC5" w:rsidP="006E24FB">
            <w:pPr>
              <w:widowControl w:val="0"/>
              <w:suppressAutoHyphens/>
              <w:overflowPunct w:val="0"/>
              <w:autoSpaceDE w:val="0"/>
              <w:autoSpaceDN w:val="0"/>
              <w:adjustRightInd w:val="0"/>
              <w:spacing w:after="0" w:line="240" w:lineRule="auto"/>
              <w:contextualSpacing/>
              <w:jc w:val="center"/>
              <w:rPr>
                <w:rFonts w:ascii="Times New Roman" w:hAnsi="Times New Roman"/>
                <w:sz w:val="24"/>
                <w:szCs w:val="24"/>
                <w:lang w:eastAsia="ru-RU"/>
              </w:rPr>
            </w:pPr>
            <w:r w:rsidRPr="006E24FB">
              <w:rPr>
                <w:rFonts w:ascii="Times New Roman" w:hAnsi="Times New Roman"/>
                <w:sz w:val="24"/>
                <w:szCs w:val="24"/>
                <w:lang w:eastAsia="ru-RU"/>
              </w:rPr>
              <w:t>3,50</w:t>
            </w:r>
          </w:p>
        </w:tc>
      </w:tr>
    </w:tbl>
    <w:p w:rsidR="00127FC5" w:rsidRPr="006E24FB" w:rsidRDefault="00127FC5" w:rsidP="006E24FB">
      <w:pPr>
        <w:widowControl w:val="0"/>
        <w:suppressAutoHyphens/>
        <w:overflowPunct w:val="0"/>
        <w:autoSpaceDE w:val="0"/>
        <w:autoSpaceDN w:val="0"/>
        <w:adjustRightInd w:val="0"/>
        <w:spacing w:after="0" w:line="240" w:lineRule="auto"/>
        <w:contextualSpacing/>
        <w:jc w:val="both"/>
        <w:rPr>
          <w:rFonts w:ascii="Times New Roman" w:hAnsi="Times New Roman"/>
          <w:sz w:val="24"/>
          <w:szCs w:val="24"/>
          <w:lang w:eastAsia="ru-RU"/>
        </w:rPr>
      </w:pPr>
    </w:p>
    <w:p w:rsidR="00127FC5" w:rsidRPr="006E24FB" w:rsidRDefault="00127FC5" w:rsidP="006E24FB">
      <w:pPr>
        <w:widowControl w:val="0"/>
        <w:numPr>
          <w:ilvl w:val="0"/>
          <w:numId w:val="5"/>
        </w:numPr>
        <w:tabs>
          <w:tab w:val="num" w:pos="1134"/>
        </w:tabs>
        <w:suppressAutoHyphens/>
        <w:overflowPunct w:val="0"/>
        <w:autoSpaceDE w:val="0"/>
        <w:autoSpaceDN w:val="0"/>
        <w:adjustRightInd w:val="0"/>
        <w:spacing w:after="0" w:line="240" w:lineRule="auto"/>
        <w:ind w:left="0" w:firstLine="284"/>
        <w:contextualSpacing/>
        <w:jc w:val="both"/>
        <w:rPr>
          <w:rFonts w:ascii="Times New Roman" w:hAnsi="Times New Roman"/>
          <w:sz w:val="24"/>
          <w:szCs w:val="24"/>
          <w:lang w:eastAsia="ru-RU"/>
        </w:rPr>
      </w:pPr>
      <w:r w:rsidRPr="006E24FB">
        <w:rPr>
          <w:rFonts w:ascii="Times New Roman" w:hAnsi="Times New Roman"/>
          <w:sz w:val="24"/>
          <w:szCs w:val="24"/>
          <w:lang w:eastAsia="ru-RU"/>
        </w:rPr>
        <w:t xml:space="preserve">Для спуска рабочих в котлованы и в широкие траншеи должны быть установлены стремянки шириной не менее </w:t>
      </w:r>
      <w:smartTag w:uri="urn:schemas-microsoft-com:office:smarttags" w:element="metricconverter">
        <w:smartTagPr>
          <w:attr w:name="ProductID" w:val="0,75 м"/>
        </w:smartTagPr>
        <w:r w:rsidRPr="006E24FB">
          <w:rPr>
            <w:rFonts w:ascii="Times New Roman" w:hAnsi="Times New Roman"/>
            <w:sz w:val="24"/>
            <w:szCs w:val="24"/>
            <w:lang w:eastAsia="ru-RU"/>
          </w:rPr>
          <w:t>0,75 м</w:t>
        </w:r>
      </w:smartTag>
      <w:r w:rsidRPr="006E24FB">
        <w:rPr>
          <w:rFonts w:ascii="Times New Roman" w:hAnsi="Times New Roman"/>
          <w:sz w:val="24"/>
          <w:szCs w:val="24"/>
          <w:lang w:eastAsia="ru-RU"/>
        </w:rPr>
        <w:t xml:space="preserve"> с перилами, а для спуска рабочих в узкие траншеи – без перил. Спуск рабочих по распоркам креплений запрещается.</w:t>
      </w:r>
    </w:p>
    <w:p w:rsidR="00127FC5" w:rsidRPr="006E24FB" w:rsidRDefault="00127FC5" w:rsidP="006E24FB">
      <w:pPr>
        <w:widowControl w:val="0"/>
        <w:numPr>
          <w:ilvl w:val="0"/>
          <w:numId w:val="5"/>
        </w:numPr>
        <w:tabs>
          <w:tab w:val="num" w:pos="1134"/>
        </w:tabs>
        <w:suppressAutoHyphens/>
        <w:overflowPunct w:val="0"/>
        <w:autoSpaceDE w:val="0"/>
        <w:autoSpaceDN w:val="0"/>
        <w:adjustRightInd w:val="0"/>
        <w:spacing w:after="0" w:line="240" w:lineRule="auto"/>
        <w:ind w:left="0" w:firstLine="284"/>
        <w:contextualSpacing/>
        <w:jc w:val="both"/>
        <w:rPr>
          <w:rFonts w:ascii="Times New Roman" w:hAnsi="Times New Roman"/>
          <w:sz w:val="24"/>
          <w:szCs w:val="24"/>
          <w:lang w:eastAsia="ru-RU"/>
        </w:rPr>
      </w:pPr>
      <w:r w:rsidRPr="006E24FB">
        <w:rPr>
          <w:rFonts w:ascii="Times New Roman" w:hAnsi="Times New Roman"/>
          <w:sz w:val="24"/>
          <w:szCs w:val="24"/>
          <w:lang w:eastAsia="ru-RU"/>
        </w:rPr>
        <w:t>При разработке грунта вручную рабочие должны находиться на безопасном расстоянии друг от друга при этом сближение не должно превышать 2 метров.</w:t>
      </w:r>
    </w:p>
    <w:p w:rsidR="00127FC5" w:rsidRPr="006E24FB" w:rsidRDefault="00127FC5" w:rsidP="006E24FB">
      <w:pPr>
        <w:widowControl w:val="0"/>
        <w:numPr>
          <w:ilvl w:val="0"/>
          <w:numId w:val="5"/>
        </w:numPr>
        <w:tabs>
          <w:tab w:val="num" w:pos="1134"/>
        </w:tabs>
        <w:suppressAutoHyphens/>
        <w:overflowPunct w:val="0"/>
        <w:autoSpaceDE w:val="0"/>
        <w:autoSpaceDN w:val="0"/>
        <w:adjustRightInd w:val="0"/>
        <w:spacing w:after="0" w:line="240" w:lineRule="auto"/>
        <w:ind w:left="0" w:firstLine="284"/>
        <w:contextualSpacing/>
        <w:jc w:val="both"/>
        <w:rPr>
          <w:rFonts w:ascii="Times New Roman" w:hAnsi="Times New Roman"/>
          <w:sz w:val="24"/>
          <w:szCs w:val="24"/>
          <w:lang w:eastAsia="ru-RU"/>
        </w:rPr>
      </w:pPr>
      <w:r w:rsidRPr="006E24FB">
        <w:rPr>
          <w:rFonts w:ascii="Times New Roman" w:hAnsi="Times New Roman"/>
          <w:sz w:val="24"/>
          <w:szCs w:val="24"/>
          <w:lang w:eastAsia="ru-RU"/>
        </w:rPr>
        <w:t>При извлечении грунта из котлованов и траншей с перекладкой по уступам ширина уступа должна быть не менее 0,7 м, а высота – не более 1,5 м.</w:t>
      </w:r>
    </w:p>
    <w:p w:rsidR="00127FC5" w:rsidRPr="006E24FB" w:rsidRDefault="00127FC5" w:rsidP="006E24FB">
      <w:pPr>
        <w:widowControl w:val="0"/>
        <w:numPr>
          <w:ilvl w:val="0"/>
          <w:numId w:val="5"/>
        </w:numPr>
        <w:tabs>
          <w:tab w:val="num" w:pos="1134"/>
        </w:tabs>
        <w:suppressAutoHyphens/>
        <w:overflowPunct w:val="0"/>
        <w:autoSpaceDE w:val="0"/>
        <w:autoSpaceDN w:val="0"/>
        <w:adjustRightInd w:val="0"/>
        <w:spacing w:after="0" w:line="240" w:lineRule="auto"/>
        <w:ind w:left="0" w:firstLine="284"/>
        <w:contextualSpacing/>
        <w:jc w:val="both"/>
        <w:rPr>
          <w:rFonts w:ascii="Times New Roman" w:hAnsi="Times New Roman"/>
          <w:sz w:val="24"/>
          <w:szCs w:val="24"/>
          <w:lang w:eastAsia="ru-RU"/>
        </w:rPr>
      </w:pPr>
      <w:r w:rsidRPr="006E24FB">
        <w:rPr>
          <w:rFonts w:ascii="Times New Roman" w:hAnsi="Times New Roman"/>
          <w:sz w:val="24"/>
          <w:szCs w:val="24"/>
          <w:lang w:eastAsia="ru-RU"/>
        </w:rPr>
        <w:t xml:space="preserve">Грунт, извлеченный из котлована или траншеи, следует размещать на </w:t>
      </w:r>
      <w:proofErr w:type="gramStart"/>
      <w:r w:rsidRPr="006E24FB">
        <w:rPr>
          <w:rFonts w:ascii="Times New Roman" w:hAnsi="Times New Roman"/>
          <w:sz w:val="24"/>
          <w:szCs w:val="24"/>
          <w:lang w:eastAsia="ru-RU"/>
        </w:rPr>
        <w:t>расстоянии</w:t>
      </w:r>
      <w:proofErr w:type="gramEnd"/>
      <w:r w:rsidRPr="006E24FB">
        <w:rPr>
          <w:rFonts w:ascii="Times New Roman" w:hAnsi="Times New Roman"/>
          <w:sz w:val="24"/>
          <w:szCs w:val="24"/>
          <w:lang w:eastAsia="ru-RU"/>
        </w:rPr>
        <w:t xml:space="preserve"> не менее 0,5 м от их бровок.</w:t>
      </w:r>
    </w:p>
    <w:p w:rsidR="00127FC5" w:rsidRPr="006E24FB" w:rsidRDefault="00127FC5" w:rsidP="006E24FB">
      <w:pPr>
        <w:widowControl w:val="0"/>
        <w:numPr>
          <w:ilvl w:val="0"/>
          <w:numId w:val="5"/>
        </w:numPr>
        <w:tabs>
          <w:tab w:val="num" w:pos="1134"/>
        </w:tabs>
        <w:suppressAutoHyphens/>
        <w:overflowPunct w:val="0"/>
        <w:autoSpaceDE w:val="0"/>
        <w:autoSpaceDN w:val="0"/>
        <w:adjustRightInd w:val="0"/>
        <w:spacing w:after="0" w:line="240" w:lineRule="auto"/>
        <w:ind w:left="0" w:firstLine="284"/>
        <w:contextualSpacing/>
        <w:jc w:val="both"/>
        <w:rPr>
          <w:rFonts w:ascii="Times New Roman" w:hAnsi="Times New Roman"/>
          <w:sz w:val="24"/>
          <w:szCs w:val="24"/>
          <w:lang w:eastAsia="ru-RU"/>
        </w:rPr>
      </w:pPr>
      <w:r w:rsidRPr="006E24FB">
        <w:rPr>
          <w:rFonts w:ascii="Times New Roman" w:hAnsi="Times New Roman"/>
          <w:sz w:val="24"/>
          <w:szCs w:val="24"/>
          <w:lang w:eastAsia="ru-RU"/>
        </w:rPr>
        <w:t>Разборку креплений котлованов или траншей следует производить снизу, по мере засыпки грунта или возведения фундаментов. Количество одновременно удаляемых досок по высоте не должно превышать трех, а в сыпучих или неустойчивых грунтах – одной.</w:t>
      </w:r>
    </w:p>
    <w:p w:rsidR="00127FC5" w:rsidRPr="006E24FB" w:rsidRDefault="00127FC5" w:rsidP="006E24FB">
      <w:pPr>
        <w:widowControl w:val="0"/>
        <w:numPr>
          <w:ilvl w:val="0"/>
          <w:numId w:val="5"/>
        </w:numPr>
        <w:tabs>
          <w:tab w:val="num" w:pos="1134"/>
        </w:tabs>
        <w:suppressAutoHyphens/>
        <w:overflowPunct w:val="0"/>
        <w:autoSpaceDE w:val="0"/>
        <w:autoSpaceDN w:val="0"/>
        <w:adjustRightInd w:val="0"/>
        <w:spacing w:after="0" w:line="240" w:lineRule="auto"/>
        <w:ind w:left="0" w:firstLine="284"/>
        <w:contextualSpacing/>
        <w:jc w:val="both"/>
        <w:rPr>
          <w:rFonts w:ascii="Times New Roman" w:hAnsi="Times New Roman"/>
          <w:sz w:val="24"/>
          <w:szCs w:val="24"/>
          <w:lang w:eastAsia="ru-RU"/>
        </w:rPr>
      </w:pPr>
      <w:r w:rsidRPr="006E24FB">
        <w:rPr>
          <w:rFonts w:ascii="Times New Roman" w:hAnsi="Times New Roman"/>
          <w:sz w:val="24"/>
          <w:szCs w:val="24"/>
          <w:lang w:eastAsia="ru-RU"/>
        </w:rPr>
        <w:t>В месте, где разборка креплений может вызвать повреждение смежных сооружений, а также в грунтах, насыщенных водой (плавунах), крепления следует частично или полностью оставлять в земле.</w:t>
      </w:r>
    </w:p>
    <w:p w:rsidR="00127FC5" w:rsidRPr="006E24FB" w:rsidRDefault="00127FC5" w:rsidP="006E24FB">
      <w:pPr>
        <w:widowControl w:val="0"/>
        <w:numPr>
          <w:ilvl w:val="0"/>
          <w:numId w:val="5"/>
        </w:numPr>
        <w:tabs>
          <w:tab w:val="num" w:pos="1134"/>
        </w:tabs>
        <w:suppressAutoHyphens/>
        <w:overflowPunct w:val="0"/>
        <w:autoSpaceDE w:val="0"/>
        <w:autoSpaceDN w:val="0"/>
        <w:adjustRightInd w:val="0"/>
        <w:spacing w:after="0" w:line="240" w:lineRule="auto"/>
        <w:ind w:left="0" w:firstLine="284"/>
        <w:contextualSpacing/>
        <w:jc w:val="both"/>
        <w:rPr>
          <w:rFonts w:ascii="Times New Roman" w:hAnsi="Times New Roman"/>
          <w:sz w:val="24"/>
          <w:szCs w:val="24"/>
          <w:lang w:eastAsia="ru-RU"/>
        </w:rPr>
      </w:pPr>
      <w:r w:rsidRPr="006E24FB">
        <w:rPr>
          <w:rFonts w:ascii="Times New Roman" w:hAnsi="Times New Roman"/>
          <w:sz w:val="24"/>
          <w:szCs w:val="24"/>
          <w:lang w:eastAsia="ru-RU"/>
        </w:rPr>
        <w:t xml:space="preserve">Бросать в котлован инструмент или материал запрещается, его необходимо </w:t>
      </w:r>
      <w:proofErr w:type="gramStart"/>
      <w:r w:rsidRPr="006E24FB">
        <w:rPr>
          <w:rFonts w:ascii="Times New Roman" w:hAnsi="Times New Roman"/>
          <w:sz w:val="24"/>
          <w:szCs w:val="24"/>
          <w:lang w:eastAsia="ru-RU"/>
        </w:rPr>
        <w:t>опускать на веревке или передавать</w:t>
      </w:r>
      <w:proofErr w:type="gramEnd"/>
      <w:r w:rsidRPr="006E24FB">
        <w:rPr>
          <w:rFonts w:ascii="Times New Roman" w:hAnsi="Times New Roman"/>
          <w:sz w:val="24"/>
          <w:szCs w:val="24"/>
          <w:lang w:eastAsia="ru-RU"/>
        </w:rPr>
        <w:t xml:space="preserve"> из рук в руки. Находиться под опускаемым в котлован грузом запрещается.</w:t>
      </w:r>
    </w:p>
    <w:p w:rsidR="00127FC5" w:rsidRPr="006E24FB" w:rsidRDefault="00127FC5" w:rsidP="006E24FB">
      <w:pPr>
        <w:widowControl w:val="0"/>
        <w:numPr>
          <w:ilvl w:val="0"/>
          <w:numId w:val="5"/>
        </w:numPr>
        <w:tabs>
          <w:tab w:val="num" w:pos="1134"/>
        </w:tabs>
        <w:suppressAutoHyphens/>
        <w:overflowPunct w:val="0"/>
        <w:autoSpaceDE w:val="0"/>
        <w:autoSpaceDN w:val="0"/>
        <w:adjustRightInd w:val="0"/>
        <w:spacing w:after="0" w:line="240" w:lineRule="auto"/>
        <w:ind w:left="0" w:firstLine="284"/>
        <w:contextualSpacing/>
        <w:jc w:val="both"/>
        <w:rPr>
          <w:rFonts w:ascii="Times New Roman" w:hAnsi="Times New Roman"/>
          <w:sz w:val="24"/>
          <w:szCs w:val="24"/>
          <w:lang w:eastAsia="ru-RU"/>
        </w:rPr>
      </w:pPr>
      <w:r w:rsidRPr="006E24FB">
        <w:rPr>
          <w:rFonts w:ascii="Times New Roman" w:hAnsi="Times New Roman"/>
          <w:sz w:val="24"/>
          <w:szCs w:val="24"/>
          <w:lang w:eastAsia="ru-RU"/>
        </w:rPr>
        <w:t>При необходимости прогрева грунта прогреваемую площадь следует ограждать. Расстояние между ограждением и контуром прогреваемого участка должно быть не менее 3 метров.</w:t>
      </w:r>
    </w:p>
    <w:p w:rsidR="00127FC5" w:rsidRPr="006E24FB" w:rsidRDefault="00127FC5" w:rsidP="006E24FB">
      <w:pPr>
        <w:widowControl w:val="0"/>
        <w:numPr>
          <w:ilvl w:val="0"/>
          <w:numId w:val="5"/>
        </w:numPr>
        <w:tabs>
          <w:tab w:val="num" w:pos="1134"/>
        </w:tabs>
        <w:suppressAutoHyphens/>
        <w:overflowPunct w:val="0"/>
        <w:autoSpaceDE w:val="0"/>
        <w:autoSpaceDN w:val="0"/>
        <w:adjustRightInd w:val="0"/>
        <w:spacing w:after="0" w:line="240" w:lineRule="auto"/>
        <w:ind w:left="0" w:firstLine="284"/>
        <w:contextualSpacing/>
        <w:jc w:val="both"/>
        <w:rPr>
          <w:rFonts w:ascii="Times New Roman" w:hAnsi="Times New Roman"/>
          <w:sz w:val="24"/>
          <w:szCs w:val="24"/>
          <w:lang w:eastAsia="ru-RU"/>
        </w:rPr>
      </w:pPr>
      <w:r w:rsidRPr="006E24FB">
        <w:rPr>
          <w:rFonts w:ascii="Times New Roman" w:hAnsi="Times New Roman"/>
          <w:sz w:val="24"/>
          <w:szCs w:val="24"/>
          <w:lang w:eastAsia="ru-RU"/>
        </w:rPr>
        <w:t xml:space="preserve">Работы в котлованах и траншеях на территории завода необходимо проводить с оформлением наряда-допуска на газоопасные работы согласно </w:t>
      </w:r>
      <w:r>
        <w:rPr>
          <w:rFonts w:ascii="Times New Roman" w:hAnsi="Times New Roman"/>
          <w:sz w:val="24"/>
          <w:szCs w:val="24"/>
          <w:lang w:eastAsia="ru-RU"/>
        </w:rPr>
        <w:t>п</w:t>
      </w:r>
      <w:r w:rsidRPr="006E24FB">
        <w:rPr>
          <w:rFonts w:ascii="Times New Roman" w:hAnsi="Times New Roman"/>
          <w:sz w:val="24"/>
          <w:szCs w:val="24"/>
          <w:lang w:eastAsia="ru-RU"/>
        </w:rPr>
        <w:t>роизводственной инструкции по организации и безопасно</w:t>
      </w:r>
      <w:r>
        <w:rPr>
          <w:rFonts w:ascii="Times New Roman" w:hAnsi="Times New Roman"/>
          <w:sz w:val="24"/>
          <w:szCs w:val="24"/>
          <w:lang w:eastAsia="ru-RU"/>
        </w:rPr>
        <w:t>му проведению газоопасных работ</w:t>
      </w:r>
      <w:r w:rsidRPr="006E24FB">
        <w:rPr>
          <w:rFonts w:ascii="Times New Roman" w:hAnsi="Times New Roman"/>
          <w:sz w:val="24"/>
          <w:szCs w:val="24"/>
          <w:lang w:eastAsia="ru-RU"/>
        </w:rPr>
        <w:t>.</w:t>
      </w:r>
    </w:p>
    <w:p w:rsidR="00127FC5" w:rsidRPr="006E24FB" w:rsidRDefault="00127FC5" w:rsidP="006E24FB">
      <w:pPr>
        <w:widowControl w:val="0"/>
        <w:numPr>
          <w:ilvl w:val="0"/>
          <w:numId w:val="5"/>
        </w:numPr>
        <w:tabs>
          <w:tab w:val="num" w:pos="1134"/>
        </w:tabs>
        <w:suppressAutoHyphens/>
        <w:overflowPunct w:val="0"/>
        <w:autoSpaceDE w:val="0"/>
        <w:autoSpaceDN w:val="0"/>
        <w:adjustRightInd w:val="0"/>
        <w:spacing w:after="0" w:line="240" w:lineRule="auto"/>
        <w:ind w:left="0" w:firstLine="284"/>
        <w:contextualSpacing/>
        <w:jc w:val="both"/>
        <w:rPr>
          <w:rFonts w:ascii="Times New Roman" w:hAnsi="Times New Roman"/>
          <w:sz w:val="24"/>
          <w:szCs w:val="24"/>
          <w:lang w:eastAsia="ru-RU"/>
        </w:rPr>
      </w:pPr>
      <w:r w:rsidRPr="006E24FB">
        <w:rPr>
          <w:rFonts w:ascii="Times New Roman" w:hAnsi="Times New Roman"/>
          <w:sz w:val="24"/>
          <w:szCs w:val="24"/>
          <w:lang w:eastAsia="ru-RU"/>
        </w:rPr>
        <w:t>Земляные работы с вскрытием асфальтового покрытия должны быть согласованы с главным инженером завода.</w:t>
      </w:r>
    </w:p>
    <w:p w:rsidR="00127FC5" w:rsidRPr="006E24FB" w:rsidRDefault="00127FC5" w:rsidP="006E24FB">
      <w:pPr>
        <w:widowControl w:val="0"/>
        <w:numPr>
          <w:ilvl w:val="0"/>
          <w:numId w:val="5"/>
        </w:numPr>
        <w:tabs>
          <w:tab w:val="num" w:pos="1134"/>
        </w:tabs>
        <w:suppressAutoHyphens/>
        <w:overflowPunct w:val="0"/>
        <w:autoSpaceDE w:val="0"/>
        <w:autoSpaceDN w:val="0"/>
        <w:adjustRightInd w:val="0"/>
        <w:spacing w:after="0" w:line="240" w:lineRule="auto"/>
        <w:ind w:left="0" w:firstLine="284"/>
        <w:contextualSpacing/>
        <w:jc w:val="both"/>
        <w:rPr>
          <w:rFonts w:ascii="Times New Roman" w:hAnsi="Times New Roman"/>
          <w:sz w:val="24"/>
          <w:szCs w:val="24"/>
          <w:lang w:eastAsia="ru-RU"/>
        </w:rPr>
      </w:pPr>
      <w:r w:rsidRPr="006E24FB">
        <w:rPr>
          <w:rFonts w:ascii="Times New Roman" w:hAnsi="Times New Roman"/>
          <w:sz w:val="24"/>
          <w:szCs w:val="24"/>
          <w:lang w:eastAsia="ru-RU"/>
        </w:rPr>
        <w:t xml:space="preserve">Персонал, допускаемый к земляным работам, должен быть проинструктирован по правилам охраны труда при </w:t>
      </w:r>
      <w:proofErr w:type="gramStart"/>
      <w:r w:rsidRPr="006E24FB">
        <w:rPr>
          <w:rFonts w:ascii="Times New Roman" w:hAnsi="Times New Roman"/>
          <w:sz w:val="24"/>
          <w:szCs w:val="24"/>
          <w:lang w:eastAsia="ru-RU"/>
        </w:rPr>
        <w:t>ведении</w:t>
      </w:r>
      <w:proofErr w:type="gramEnd"/>
      <w:r w:rsidRPr="006E24FB">
        <w:rPr>
          <w:rFonts w:ascii="Times New Roman" w:hAnsi="Times New Roman"/>
          <w:sz w:val="24"/>
          <w:szCs w:val="24"/>
          <w:lang w:eastAsia="ru-RU"/>
        </w:rPr>
        <w:t xml:space="preserve"> земляных работ под роспись в разрешении на производство земляных работ. Инструктаж проводит непосредственный руководитель работ.</w:t>
      </w:r>
    </w:p>
    <w:bookmarkEnd w:id="0"/>
    <w:p w:rsidR="00127FC5" w:rsidRDefault="00127FC5" w:rsidP="00153E4D">
      <w:pPr>
        <w:tabs>
          <w:tab w:val="left" w:pos="426"/>
        </w:tabs>
        <w:autoSpaceDE w:val="0"/>
        <w:autoSpaceDN w:val="0"/>
        <w:spacing w:before="240" w:after="120" w:line="240" w:lineRule="auto"/>
        <w:jc w:val="center"/>
        <w:rPr>
          <w:rFonts w:ascii="Times New Roman" w:eastAsia="Arial Unicode MS" w:hAnsi="Times New Roman"/>
          <w:b/>
          <w:sz w:val="24"/>
          <w:szCs w:val="24"/>
          <w:lang w:eastAsia="ru-RU"/>
        </w:rPr>
      </w:pPr>
      <w:r w:rsidRPr="00F935B0">
        <w:rPr>
          <w:rFonts w:ascii="Times New Roman" w:eastAsia="Arial Unicode MS" w:hAnsi="Times New Roman"/>
          <w:b/>
          <w:sz w:val="24"/>
          <w:szCs w:val="24"/>
          <w:lang w:eastAsia="ru-RU"/>
        </w:rPr>
        <w:lastRenderedPageBreak/>
        <w:t xml:space="preserve">4. </w:t>
      </w:r>
      <w:r w:rsidRPr="005D266C">
        <w:rPr>
          <w:rFonts w:ascii="Times New Roman" w:eastAsia="Arial Unicode MS" w:hAnsi="Times New Roman"/>
          <w:b/>
          <w:sz w:val="24"/>
          <w:szCs w:val="24"/>
          <w:lang w:eastAsia="ru-RU"/>
        </w:rPr>
        <w:t>ТРЕБОВАНИЯ ОХРАНЫ ТРУДА В АВАРИЙНЫХ СИТУАЦИЯХ</w:t>
      </w:r>
    </w:p>
    <w:p w:rsidR="00127FC5" w:rsidRPr="001C061D" w:rsidRDefault="00127FC5" w:rsidP="001C061D">
      <w:pPr>
        <w:widowControl w:val="0"/>
        <w:numPr>
          <w:ilvl w:val="0"/>
          <w:numId w:val="3"/>
        </w:numPr>
        <w:suppressAutoHyphens/>
        <w:overflowPunct w:val="0"/>
        <w:autoSpaceDE w:val="0"/>
        <w:autoSpaceDN w:val="0"/>
        <w:adjustRightInd w:val="0"/>
        <w:spacing w:after="0" w:line="240" w:lineRule="auto"/>
        <w:ind w:left="0" w:firstLine="284"/>
        <w:contextualSpacing/>
        <w:jc w:val="both"/>
        <w:rPr>
          <w:rFonts w:ascii="Times New Roman" w:hAnsi="Times New Roman"/>
          <w:bCs/>
          <w:color w:val="000000"/>
          <w:sz w:val="24"/>
          <w:szCs w:val="24"/>
          <w:lang w:eastAsia="ru-RU"/>
        </w:rPr>
      </w:pPr>
      <w:r w:rsidRPr="001C061D">
        <w:rPr>
          <w:rFonts w:ascii="Times New Roman" w:hAnsi="Times New Roman"/>
          <w:bCs/>
          <w:color w:val="000000"/>
          <w:sz w:val="24"/>
          <w:szCs w:val="24"/>
          <w:lang w:eastAsia="ru-RU"/>
        </w:rPr>
        <w:t>При возникновении аварии или ситуаций, которые могут привести к несчастным случаям, следует немедленно прекратить работы, известить непосредственного руков</w:t>
      </w:r>
      <w:r>
        <w:rPr>
          <w:rFonts w:ascii="Times New Roman" w:hAnsi="Times New Roman"/>
          <w:bCs/>
          <w:color w:val="000000"/>
          <w:sz w:val="24"/>
          <w:szCs w:val="24"/>
          <w:lang w:eastAsia="ru-RU"/>
        </w:rPr>
        <w:t>одителя и диспетчера предприятия</w:t>
      </w:r>
      <w:r w:rsidRPr="001C061D">
        <w:rPr>
          <w:rFonts w:ascii="Times New Roman" w:hAnsi="Times New Roman"/>
          <w:bCs/>
          <w:color w:val="000000"/>
          <w:sz w:val="24"/>
          <w:szCs w:val="24"/>
          <w:lang w:eastAsia="ru-RU"/>
        </w:rPr>
        <w:t xml:space="preserve">. </w:t>
      </w:r>
    </w:p>
    <w:p w:rsidR="00127FC5" w:rsidRPr="001C061D" w:rsidRDefault="00127FC5" w:rsidP="001C061D">
      <w:pPr>
        <w:widowControl w:val="0"/>
        <w:numPr>
          <w:ilvl w:val="0"/>
          <w:numId w:val="3"/>
        </w:numPr>
        <w:suppressAutoHyphens/>
        <w:overflowPunct w:val="0"/>
        <w:autoSpaceDE w:val="0"/>
        <w:autoSpaceDN w:val="0"/>
        <w:adjustRightInd w:val="0"/>
        <w:spacing w:after="0" w:line="240" w:lineRule="auto"/>
        <w:ind w:left="0" w:firstLine="284"/>
        <w:contextualSpacing/>
        <w:jc w:val="both"/>
        <w:rPr>
          <w:rFonts w:ascii="Times New Roman" w:hAnsi="Times New Roman"/>
          <w:bCs/>
          <w:color w:val="000000"/>
          <w:sz w:val="24"/>
          <w:szCs w:val="24"/>
          <w:lang w:eastAsia="ru-RU"/>
        </w:rPr>
      </w:pPr>
      <w:r w:rsidRPr="001C061D">
        <w:rPr>
          <w:rFonts w:ascii="Times New Roman" w:hAnsi="Times New Roman"/>
          <w:bCs/>
          <w:color w:val="000000"/>
          <w:sz w:val="24"/>
          <w:szCs w:val="24"/>
          <w:lang w:eastAsia="ru-RU"/>
        </w:rPr>
        <w:t>Оперативно принять меры по устранению причин аварии или причин, которые могут привести к несчастным случаям.</w:t>
      </w:r>
    </w:p>
    <w:p w:rsidR="00127FC5" w:rsidRDefault="00127FC5" w:rsidP="001C061D">
      <w:pPr>
        <w:widowControl w:val="0"/>
        <w:numPr>
          <w:ilvl w:val="0"/>
          <w:numId w:val="3"/>
        </w:numPr>
        <w:suppressAutoHyphens/>
        <w:overflowPunct w:val="0"/>
        <w:autoSpaceDE w:val="0"/>
        <w:autoSpaceDN w:val="0"/>
        <w:adjustRightInd w:val="0"/>
        <w:spacing w:after="0" w:line="240" w:lineRule="auto"/>
        <w:ind w:left="0" w:firstLine="284"/>
        <w:contextualSpacing/>
        <w:jc w:val="both"/>
        <w:rPr>
          <w:rFonts w:ascii="Times New Roman" w:hAnsi="Times New Roman"/>
          <w:bCs/>
          <w:color w:val="000000"/>
          <w:sz w:val="24"/>
          <w:szCs w:val="24"/>
          <w:lang w:eastAsia="ru-RU"/>
        </w:rPr>
      </w:pPr>
      <w:r w:rsidRPr="001C061D">
        <w:rPr>
          <w:rFonts w:ascii="Times New Roman" w:hAnsi="Times New Roman"/>
          <w:bCs/>
          <w:color w:val="000000"/>
          <w:sz w:val="24"/>
          <w:szCs w:val="24"/>
          <w:lang w:eastAsia="ru-RU"/>
        </w:rPr>
        <w:t>При обнаружении в траншеях или котлованах газа работы в них должны быть немедленно прекращены, а люди выведены из опасной зоны. Об этом следует сообщить руководителю работ и в аварийную газоспасательную службу по телефон</w:t>
      </w:r>
      <w:r>
        <w:rPr>
          <w:rFonts w:ascii="Times New Roman" w:hAnsi="Times New Roman"/>
          <w:bCs/>
          <w:color w:val="000000"/>
          <w:sz w:val="24"/>
          <w:szCs w:val="24"/>
          <w:lang w:eastAsia="ru-RU"/>
        </w:rPr>
        <w:t>у</w:t>
      </w:r>
      <w:r w:rsidRPr="001C061D">
        <w:rPr>
          <w:rFonts w:ascii="Times New Roman" w:hAnsi="Times New Roman"/>
          <w:bCs/>
          <w:color w:val="000000"/>
          <w:sz w:val="24"/>
          <w:szCs w:val="24"/>
          <w:lang w:eastAsia="ru-RU"/>
        </w:rPr>
        <w:t xml:space="preserve"> 1</w:t>
      </w:r>
      <w:r>
        <w:rPr>
          <w:rFonts w:ascii="Times New Roman" w:hAnsi="Times New Roman"/>
          <w:bCs/>
          <w:color w:val="000000"/>
          <w:sz w:val="24"/>
          <w:szCs w:val="24"/>
          <w:lang w:eastAsia="ru-RU"/>
        </w:rPr>
        <w:t>04.</w:t>
      </w:r>
    </w:p>
    <w:p w:rsidR="00127FC5" w:rsidRPr="0098404A" w:rsidRDefault="00127FC5" w:rsidP="001C061D">
      <w:pPr>
        <w:widowControl w:val="0"/>
        <w:numPr>
          <w:ilvl w:val="0"/>
          <w:numId w:val="3"/>
        </w:numPr>
        <w:suppressAutoHyphens/>
        <w:overflowPunct w:val="0"/>
        <w:autoSpaceDE w:val="0"/>
        <w:autoSpaceDN w:val="0"/>
        <w:adjustRightInd w:val="0"/>
        <w:spacing w:after="0" w:line="240" w:lineRule="auto"/>
        <w:ind w:left="0" w:firstLine="284"/>
        <w:contextualSpacing/>
        <w:jc w:val="both"/>
        <w:rPr>
          <w:rFonts w:ascii="Times New Roman" w:hAnsi="Times New Roman"/>
          <w:bCs/>
          <w:color w:val="000000"/>
          <w:sz w:val="24"/>
          <w:szCs w:val="24"/>
          <w:lang w:eastAsia="ru-RU"/>
        </w:rPr>
      </w:pPr>
      <w:r w:rsidRPr="0098404A">
        <w:rPr>
          <w:rFonts w:ascii="Times New Roman" w:hAnsi="Times New Roman"/>
          <w:bCs/>
          <w:color w:val="000000"/>
          <w:sz w:val="24"/>
          <w:szCs w:val="24"/>
          <w:lang w:eastAsia="ru-RU"/>
        </w:rPr>
        <w:t xml:space="preserve">При возникновении пожара следует отключить источник электропитания, сообщить в </w:t>
      </w:r>
      <w:r>
        <w:rPr>
          <w:rFonts w:ascii="Times New Roman" w:hAnsi="Times New Roman"/>
          <w:bCs/>
          <w:color w:val="000000"/>
          <w:sz w:val="24"/>
          <w:szCs w:val="24"/>
          <w:lang w:eastAsia="ru-RU"/>
        </w:rPr>
        <w:t>пожарную</w:t>
      </w:r>
      <w:r w:rsidRPr="0098404A">
        <w:rPr>
          <w:rFonts w:ascii="Times New Roman" w:hAnsi="Times New Roman"/>
          <w:bCs/>
          <w:color w:val="000000"/>
          <w:sz w:val="24"/>
          <w:szCs w:val="24"/>
          <w:lang w:eastAsia="ru-RU"/>
        </w:rPr>
        <w:t xml:space="preserve"> службу по телефон</w:t>
      </w:r>
      <w:r>
        <w:rPr>
          <w:rFonts w:ascii="Times New Roman" w:hAnsi="Times New Roman"/>
          <w:bCs/>
          <w:color w:val="000000"/>
          <w:sz w:val="24"/>
          <w:szCs w:val="24"/>
          <w:lang w:eastAsia="ru-RU"/>
        </w:rPr>
        <w:t>у</w:t>
      </w:r>
      <w:r w:rsidRPr="0098404A">
        <w:rPr>
          <w:rFonts w:ascii="Times New Roman" w:hAnsi="Times New Roman"/>
          <w:bCs/>
          <w:color w:val="000000"/>
          <w:sz w:val="24"/>
          <w:szCs w:val="24"/>
          <w:lang w:eastAsia="ru-RU"/>
        </w:rPr>
        <w:t xml:space="preserve"> 101</w:t>
      </w:r>
      <w:r>
        <w:rPr>
          <w:rFonts w:ascii="Times New Roman" w:hAnsi="Times New Roman"/>
          <w:bCs/>
          <w:color w:val="000000"/>
          <w:sz w:val="24"/>
          <w:szCs w:val="24"/>
          <w:lang w:eastAsia="ru-RU"/>
        </w:rPr>
        <w:t xml:space="preserve"> </w:t>
      </w:r>
      <w:r w:rsidRPr="0098404A">
        <w:rPr>
          <w:rFonts w:ascii="Times New Roman" w:hAnsi="Times New Roman"/>
          <w:bCs/>
          <w:color w:val="000000"/>
          <w:sz w:val="24"/>
          <w:szCs w:val="24"/>
          <w:lang w:eastAsia="ru-RU"/>
        </w:rPr>
        <w:t xml:space="preserve">и диспетчеру завода, приступить к тушению пожара имеющимися средствами пожаротушения, предварительно поставив в известность </w:t>
      </w:r>
      <w:r>
        <w:rPr>
          <w:rFonts w:ascii="Times New Roman" w:hAnsi="Times New Roman"/>
          <w:bCs/>
          <w:color w:val="000000"/>
          <w:sz w:val="24"/>
          <w:szCs w:val="24"/>
          <w:lang w:eastAsia="ru-RU"/>
        </w:rPr>
        <w:t xml:space="preserve">руководителя </w:t>
      </w:r>
      <w:r w:rsidRPr="0098404A">
        <w:rPr>
          <w:rFonts w:ascii="Times New Roman" w:hAnsi="Times New Roman"/>
          <w:bCs/>
          <w:color w:val="000000"/>
          <w:sz w:val="24"/>
          <w:szCs w:val="24"/>
          <w:lang w:eastAsia="ru-RU"/>
        </w:rPr>
        <w:t>работ.</w:t>
      </w:r>
    </w:p>
    <w:p w:rsidR="00127FC5" w:rsidRPr="001C061D" w:rsidRDefault="00127FC5" w:rsidP="001C061D">
      <w:pPr>
        <w:widowControl w:val="0"/>
        <w:numPr>
          <w:ilvl w:val="0"/>
          <w:numId w:val="3"/>
        </w:numPr>
        <w:suppressAutoHyphens/>
        <w:overflowPunct w:val="0"/>
        <w:autoSpaceDE w:val="0"/>
        <w:autoSpaceDN w:val="0"/>
        <w:adjustRightInd w:val="0"/>
        <w:spacing w:after="0" w:line="240" w:lineRule="auto"/>
        <w:ind w:left="0" w:firstLine="284"/>
        <w:contextualSpacing/>
        <w:jc w:val="both"/>
        <w:rPr>
          <w:rFonts w:ascii="Times New Roman" w:hAnsi="Times New Roman"/>
          <w:bCs/>
          <w:color w:val="000000"/>
          <w:sz w:val="24"/>
          <w:szCs w:val="24"/>
          <w:lang w:eastAsia="ru-RU"/>
        </w:rPr>
      </w:pPr>
      <w:r w:rsidRPr="001C061D">
        <w:rPr>
          <w:rFonts w:ascii="Times New Roman" w:hAnsi="Times New Roman"/>
          <w:bCs/>
          <w:color w:val="000000"/>
          <w:sz w:val="24"/>
          <w:szCs w:val="24"/>
          <w:lang w:eastAsia="ru-RU"/>
        </w:rPr>
        <w:t xml:space="preserve">При появлении в откосах выемок признаков сдвига или сползания грунта работники должны незамедлительно остановить выполнение работ и выйти из опасной зоны до выполнения мероприятий, обеспечивающих устойчивость откосов. </w:t>
      </w:r>
    </w:p>
    <w:p w:rsidR="00127FC5" w:rsidRPr="0098404A" w:rsidRDefault="00127FC5" w:rsidP="0098404A">
      <w:pPr>
        <w:widowControl w:val="0"/>
        <w:numPr>
          <w:ilvl w:val="0"/>
          <w:numId w:val="3"/>
        </w:numPr>
        <w:suppressAutoHyphens/>
        <w:overflowPunct w:val="0"/>
        <w:autoSpaceDE w:val="0"/>
        <w:autoSpaceDN w:val="0"/>
        <w:adjustRightInd w:val="0"/>
        <w:spacing w:after="0" w:line="240" w:lineRule="auto"/>
        <w:ind w:left="0" w:firstLine="284"/>
        <w:contextualSpacing/>
        <w:jc w:val="both"/>
        <w:rPr>
          <w:rFonts w:ascii="Times New Roman" w:hAnsi="Times New Roman"/>
          <w:bCs/>
          <w:color w:val="000000"/>
          <w:sz w:val="24"/>
          <w:szCs w:val="24"/>
          <w:lang w:eastAsia="ru-RU"/>
        </w:rPr>
      </w:pPr>
      <w:proofErr w:type="gramStart"/>
      <w:r w:rsidRPr="0098404A">
        <w:rPr>
          <w:rFonts w:ascii="Times New Roman" w:hAnsi="Times New Roman"/>
          <w:bCs/>
          <w:color w:val="000000"/>
          <w:sz w:val="24"/>
          <w:szCs w:val="24"/>
          <w:lang w:eastAsia="ru-RU"/>
        </w:rPr>
        <w:t>Если во время работы произошла авария или несчастный случай необходимо немедленно оказать первую помощь пострадавшему</w:t>
      </w:r>
      <w:r>
        <w:rPr>
          <w:rFonts w:ascii="Times New Roman" w:hAnsi="Times New Roman"/>
          <w:bCs/>
          <w:color w:val="000000"/>
          <w:sz w:val="24"/>
          <w:szCs w:val="24"/>
          <w:lang w:eastAsia="ru-RU"/>
        </w:rPr>
        <w:t>,</w:t>
      </w:r>
      <w:r w:rsidRPr="0098404A">
        <w:rPr>
          <w:rFonts w:ascii="Times New Roman" w:hAnsi="Times New Roman"/>
          <w:bCs/>
          <w:color w:val="000000"/>
          <w:sz w:val="24"/>
          <w:szCs w:val="24"/>
          <w:lang w:eastAsia="ru-RU"/>
        </w:rPr>
        <w:t xml:space="preserve"> </w:t>
      </w:r>
      <w:r>
        <w:rPr>
          <w:rFonts w:ascii="Times New Roman" w:hAnsi="Times New Roman"/>
          <w:bCs/>
          <w:color w:val="000000"/>
          <w:sz w:val="24"/>
          <w:szCs w:val="24"/>
          <w:lang w:eastAsia="ru-RU"/>
        </w:rPr>
        <w:t>при необходимости вызвать бригаду скорой помощи</w:t>
      </w:r>
      <w:r w:rsidRPr="0098404A">
        <w:rPr>
          <w:rFonts w:ascii="Times New Roman" w:hAnsi="Times New Roman"/>
          <w:bCs/>
          <w:color w:val="000000"/>
          <w:sz w:val="24"/>
          <w:szCs w:val="24"/>
          <w:lang w:eastAsia="ru-RU"/>
        </w:rPr>
        <w:t xml:space="preserve"> по телефон</w:t>
      </w:r>
      <w:r>
        <w:rPr>
          <w:rFonts w:ascii="Times New Roman" w:hAnsi="Times New Roman"/>
          <w:bCs/>
          <w:color w:val="000000"/>
          <w:sz w:val="24"/>
          <w:szCs w:val="24"/>
          <w:lang w:eastAsia="ru-RU"/>
        </w:rPr>
        <w:t>у</w:t>
      </w:r>
      <w:r w:rsidRPr="0098404A">
        <w:rPr>
          <w:rFonts w:ascii="Times New Roman" w:hAnsi="Times New Roman"/>
          <w:bCs/>
          <w:color w:val="000000"/>
          <w:sz w:val="24"/>
          <w:szCs w:val="24"/>
          <w:lang w:eastAsia="ru-RU"/>
        </w:rPr>
        <w:t xml:space="preserve"> 1</w:t>
      </w:r>
      <w:r>
        <w:rPr>
          <w:rFonts w:ascii="Times New Roman" w:hAnsi="Times New Roman"/>
          <w:bCs/>
          <w:color w:val="000000"/>
          <w:sz w:val="24"/>
          <w:szCs w:val="24"/>
          <w:lang w:eastAsia="ru-RU"/>
        </w:rPr>
        <w:t xml:space="preserve">03, </w:t>
      </w:r>
      <w:r w:rsidRPr="0098404A">
        <w:rPr>
          <w:rFonts w:ascii="Times New Roman" w:hAnsi="Times New Roman"/>
          <w:bCs/>
          <w:color w:val="000000"/>
          <w:sz w:val="24"/>
          <w:szCs w:val="24"/>
          <w:lang w:eastAsia="ru-RU"/>
        </w:rPr>
        <w:t>поставить в известность лицо, ответственное за безопасное производство работ, и обеспечить сохранность обстановки, если это не представляет опасности для жизни и здоровья людей и не приведет к осложнению аварийной обстановки.</w:t>
      </w:r>
      <w:proofErr w:type="gramEnd"/>
    </w:p>
    <w:p w:rsidR="00127FC5" w:rsidRDefault="00127FC5" w:rsidP="009A16D3">
      <w:pPr>
        <w:tabs>
          <w:tab w:val="left" w:pos="426"/>
        </w:tabs>
        <w:autoSpaceDE w:val="0"/>
        <w:autoSpaceDN w:val="0"/>
        <w:spacing w:before="240" w:after="120" w:line="240" w:lineRule="auto"/>
        <w:jc w:val="center"/>
        <w:rPr>
          <w:rFonts w:ascii="Times New Roman" w:eastAsia="Arial Unicode MS" w:hAnsi="Times New Roman"/>
          <w:b/>
          <w:sz w:val="24"/>
          <w:szCs w:val="24"/>
          <w:lang w:eastAsia="ru-RU"/>
        </w:rPr>
      </w:pPr>
      <w:r>
        <w:rPr>
          <w:rFonts w:ascii="Times New Roman" w:eastAsia="Arial Unicode MS" w:hAnsi="Times New Roman"/>
          <w:b/>
          <w:sz w:val="24"/>
          <w:szCs w:val="24"/>
          <w:lang w:eastAsia="ru-RU"/>
        </w:rPr>
        <w:t>5</w:t>
      </w:r>
      <w:r w:rsidRPr="00F935B0">
        <w:rPr>
          <w:rFonts w:ascii="Times New Roman" w:eastAsia="Arial Unicode MS" w:hAnsi="Times New Roman"/>
          <w:b/>
          <w:sz w:val="24"/>
          <w:szCs w:val="24"/>
          <w:lang w:eastAsia="ru-RU"/>
        </w:rPr>
        <w:t xml:space="preserve">. </w:t>
      </w:r>
      <w:r w:rsidRPr="009A16D3">
        <w:rPr>
          <w:rFonts w:ascii="Times New Roman" w:eastAsia="Arial Unicode MS" w:hAnsi="Times New Roman"/>
          <w:b/>
          <w:sz w:val="24"/>
          <w:szCs w:val="24"/>
          <w:lang w:eastAsia="ru-RU"/>
        </w:rPr>
        <w:t xml:space="preserve">ТРЕБОВАНИЯ ОХРАНЫ ТРУДА </w:t>
      </w:r>
      <w:r>
        <w:rPr>
          <w:rFonts w:ascii="Times New Roman" w:eastAsia="Arial Unicode MS" w:hAnsi="Times New Roman"/>
          <w:b/>
          <w:sz w:val="24"/>
          <w:szCs w:val="24"/>
          <w:lang w:eastAsia="ru-RU"/>
        </w:rPr>
        <w:t>ПО ОКОНЧАНИИ РАБОТЫ</w:t>
      </w:r>
    </w:p>
    <w:p w:rsidR="00127FC5" w:rsidRPr="00E73EA8" w:rsidRDefault="00127FC5" w:rsidP="00E73EA8">
      <w:pPr>
        <w:widowControl w:val="0"/>
        <w:numPr>
          <w:ilvl w:val="0"/>
          <w:numId w:val="6"/>
        </w:numPr>
        <w:suppressAutoHyphens/>
        <w:overflowPunct w:val="0"/>
        <w:autoSpaceDE w:val="0"/>
        <w:autoSpaceDN w:val="0"/>
        <w:adjustRightInd w:val="0"/>
        <w:spacing w:after="0" w:line="240" w:lineRule="auto"/>
        <w:ind w:left="0" w:firstLine="284"/>
        <w:contextualSpacing/>
        <w:jc w:val="both"/>
        <w:rPr>
          <w:rFonts w:ascii="Times New Roman" w:hAnsi="Times New Roman"/>
          <w:color w:val="000000"/>
          <w:sz w:val="24"/>
          <w:szCs w:val="24"/>
          <w:lang w:eastAsia="ru-RU"/>
        </w:rPr>
      </w:pPr>
      <w:r w:rsidRPr="00E73EA8">
        <w:rPr>
          <w:rFonts w:ascii="Times New Roman" w:hAnsi="Times New Roman"/>
          <w:color w:val="000000"/>
          <w:sz w:val="24"/>
          <w:szCs w:val="24"/>
          <w:lang w:eastAsia="ru-RU"/>
        </w:rPr>
        <w:t xml:space="preserve">Траншеи, шурфы и котлованы закрыть или оградить, если работа не закончена, а в темное время суток включить на </w:t>
      </w:r>
      <w:proofErr w:type="gramStart"/>
      <w:r w:rsidRPr="00E73EA8">
        <w:rPr>
          <w:rFonts w:ascii="Times New Roman" w:hAnsi="Times New Roman"/>
          <w:color w:val="000000"/>
          <w:sz w:val="24"/>
          <w:szCs w:val="24"/>
          <w:lang w:eastAsia="ru-RU"/>
        </w:rPr>
        <w:t>ограждениях</w:t>
      </w:r>
      <w:proofErr w:type="gramEnd"/>
      <w:r w:rsidRPr="00E73EA8">
        <w:rPr>
          <w:rFonts w:ascii="Times New Roman" w:hAnsi="Times New Roman"/>
          <w:color w:val="000000"/>
          <w:sz w:val="24"/>
          <w:szCs w:val="24"/>
          <w:lang w:eastAsia="ru-RU"/>
        </w:rPr>
        <w:t xml:space="preserve"> сигнальное освещение. </w:t>
      </w:r>
    </w:p>
    <w:p w:rsidR="00127FC5" w:rsidRPr="00E73EA8" w:rsidRDefault="00127FC5" w:rsidP="00E73EA8">
      <w:pPr>
        <w:widowControl w:val="0"/>
        <w:numPr>
          <w:ilvl w:val="0"/>
          <w:numId w:val="6"/>
        </w:numPr>
        <w:suppressAutoHyphens/>
        <w:overflowPunct w:val="0"/>
        <w:autoSpaceDE w:val="0"/>
        <w:autoSpaceDN w:val="0"/>
        <w:adjustRightInd w:val="0"/>
        <w:spacing w:after="0" w:line="240" w:lineRule="auto"/>
        <w:ind w:left="0" w:firstLine="284"/>
        <w:contextualSpacing/>
        <w:jc w:val="both"/>
        <w:rPr>
          <w:rFonts w:ascii="Times New Roman" w:hAnsi="Times New Roman"/>
          <w:color w:val="000000"/>
          <w:sz w:val="24"/>
          <w:szCs w:val="24"/>
          <w:lang w:eastAsia="ru-RU"/>
        </w:rPr>
      </w:pPr>
      <w:r w:rsidRPr="00E73EA8">
        <w:rPr>
          <w:rFonts w:ascii="Times New Roman" w:hAnsi="Times New Roman"/>
          <w:color w:val="000000"/>
          <w:sz w:val="24"/>
          <w:szCs w:val="24"/>
          <w:lang w:eastAsia="ru-RU"/>
        </w:rPr>
        <w:t>По окончании работ производители обязаны засыпать, заровнять траншеи, ямы, убрать выставленное ограждение и строительный мусор.</w:t>
      </w:r>
    </w:p>
    <w:p w:rsidR="00127FC5" w:rsidRPr="00E73EA8" w:rsidRDefault="00127FC5" w:rsidP="00E73EA8">
      <w:pPr>
        <w:widowControl w:val="0"/>
        <w:numPr>
          <w:ilvl w:val="0"/>
          <w:numId w:val="6"/>
        </w:numPr>
        <w:suppressAutoHyphens/>
        <w:overflowPunct w:val="0"/>
        <w:autoSpaceDE w:val="0"/>
        <w:autoSpaceDN w:val="0"/>
        <w:adjustRightInd w:val="0"/>
        <w:spacing w:after="0" w:line="240" w:lineRule="auto"/>
        <w:ind w:left="0" w:firstLine="284"/>
        <w:contextualSpacing/>
        <w:jc w:val="both"/>
        <w:rPr>
          <w:rFonts w:ascii="Times New Roman" w:hAnsi="Times New Roman"/>
          <w:color w:val="000000"/>
          <w:sz w:val="24"/>
          <w:szCs w:val="24"/>
          <w:lang w:eastAsia="ru-RU"/>
        </w:rPr>
      </w:pPr>
      <w:r w:rsidRPr="00E73EA8">
        <w:rPr>
          <w:rFonts w:ascii="Times New Roman" w:hAnsi="Times New Roman"/>
          <w:color w:val="000000"/>
          <w:sz w:val="24"/>
          <w:szCs w:val="24"/>
          <w:lang w:eastAsia="ru-RU"/>
        </w:rPr>
        <w:t xml:space="preserve">Инструмент, оснастку и другие приспособления, применяемые при работе, очистить от грунта и доставить к основному месту работы, т.е. в цех. </w:t>
      </w:r>
    </w:p>
    <w:p w:rsidR="00127FC5" w:rsidRPr="00E73EA8" w:rsidRDefault="00127FC5" w:rsidP="00E73EA8">
      <w:pPr>
        <w:widowControl w:val="0"/>
        <w:numPr>
          <w:ilvl w:val="0"/>
          <w:numId w:val="6"/>
        </w:numPr>
        <w:suppressAutoHyphens/>
        <w:overflowPunct w:val="0"/>
        <w:autoSpaceDE w:val="0"/>
        <w:autoSpaceDN w:val="0"/>
        <w:adjustRightInd w:val="0"/>
        <w:spacing w:after="0" w:line="240" w:lineRule="auto"/>
        <w:ind w:left="0" w:firstLine="284"/>
        <w:contextualSpacing/>
        <w:jc w:val="both"/>
        <w:rPr>
          <w:rFonts w:ascii="Times New Roman" w:hAnsi="Times New Roman"/>
          <w:color w:val="000000"/>
          <w:sz w:val="24"/>
          <w:szCs w:val="24"/>
          <w:lang w:eastAsia="ru-RU"/>
        </w:rPr>
      </w:pPr>
      <w:r w:rsidRPr="00E73EA8">
        <w:rPr>
          <w:rFonts w:ascii="Times New Roman" w:hAnsi="Times New Roman"/>
          <w:color w:val="000000"/>
          <w:sz w:val="24"/>
          <w:szCs w:val="24"/>
          <w:lang w:eastAsia="ru-RU"/>
        </w:rPr>
        <w:t>По окончании рабочего</w:t>
      </w:r>
      <w:r>
        <w:rPr>
          <w:rFonts w:ascii="Times New Roman" w:hAnsi="Times New Roman"/>
          <w:color w:val="000000"/>
          <w:sz w:val="24"/>
          <w:szCs w:val="24"/>
          <w:lang w:eastAsia="ru-RU"/>
        </w:rPr>
        <w:t xml:space="preserve"> </w:t>
      </w:r>
      <w:r w:rsidRPr="00E73EA8">
        <w:rPr>
          <w:rFonts w:ascii="Times New Roman" w:hAnsi="Times New Roman"/>
          <w:color w:val="000000"/>
          <w:sz w:val="24"/>
          <w:szCs w:val="24"/>
          <w:lang w:eastAsia="ru-RU"/>
        </w:rPr>
        <w:t xml:space="preserve">дня снять спецодежду, </w:t>
      </w:r>
      <w:proofErr w:type="spellStart"/>
      <w:r w:rsidRPr="00E73EA8">
        <w:rPr>
          <w:rFonts w:ascii="Times New Roman" w:hAnsi="Times New Roman"/>
          <w:color w:val="000000"/>
          <w:sz w:val="24"/>
          <w:szCs w:val="24"/>
          <w:lang w:eastAsia="ru-RU"/>
        </w:rPr>
        <w:t>спецобувь</w:t>
      </w:r>
      <w:proofErr w:type="spellEnd"/>
      <w:r w:rsidRPr="00E73EA8">
        <w:rPr>
          <w:rFonts w:ascii="Times New Roman" w:hAnsi="Times New Roman"/>
          <w:color w:val="000000"/>
          <w:sz w:val="24"/>
          <w:szCs w:val="24"/>
          <w:lang w:eastAsia="ru-RU"/>
        </w:rPr>
        <w:t xml:space="preserve"> и другие средства индивидуальной защиты, очистить и убрать в предназначенное для хранения место.</w:t>
      </w:r>
    </w:p>
    <w:p w:rsidR="00127FC5" w:rsidRPr="0050533B" w:rsidRDefault="00127FC5" w:rsidP="00E73EA8">
      <w:pPr>
        <w:widowControl w:val="0"/>
        <w:numPr>
          <w:ilvl w:val="0"/>
          <w:numId w:val="6"/>
        </w:numPr>
        <w:suppressAutoHyphens/>
        <w:overflowPunct w:val="0"/>
        <w:autoSpaceDE w:val="0"/>
        <w:autoSpaceDN w:val="0"/>
        <w:adjustRightInd w:val="0"/>
        <w:spacing w:after="0" w:line="240" w:lineRule="auto"/>
        <w:ind w:left="0" w:firstLine="284"/>
        <w:contextualSpacing/>
        <w:jc w:val="both"/>
        <w:rPr>
          <w:rFonts w:ascii="Times New Roman" w:hAnsi="Times New Roman"/>
          <w:color w:val="000000"/>
          <w:sz w:val="24"/>
          <w:szCs w:val="24"/>
          <w:lang w:eastAsia="ru-RU"/>
        </w:rPr>
      </w:pPr>
      <w:r w:rsidRPr="0050533B">
        <w:rPr>
          <w:rFonts w:ascii="Times New Roman" w:hAnsi="Times New Roman"/>
          <w:color w:val="000000"/>
          <w:sz w:val="24"/>
          <w:szCs w:val="24"/>
          <w:lang w:eastAsia="ru-RU"/>
        </w:rPr>
        <w:t>Вымыть руки теплой водой с мылом.</w:t>
      </w:r>
    </w:p>
    <w:p w:rsidR="00127FC5" w:rsidRDefault="00127FC5" w:rsidP="004F0E8B">
      <w:pPr>
        <w:widowControl w:val="0"/>
        <w:suppressAutoHyphens/>
        <w:overflowPunct w:val="0"/>
        <w:autoSpaceDE w:val="0"/>
        <w:autoSpaceDN w:val="0"/>
        <w:adjustRightInd w:val="0"/>
        <w:spacing w:after="0" w:line="240" w:lineRule="auto"/>
        <w:contextualSpacing/>
        <w:jc w:val="both"/>
        <w:rPr>
          <w:rFonts w:ascii="Times New Roman" w:hAnsi="Times New Roman"/>
          <w:b/>
          <w:sz w:val="28"/>
          <w:szCs w:val="24"/>
          <w:lang w:eastAsia="ru-RU"/>
        </w:rPr>
      </w:pPr>
    </w:p>
    <w:p w:rsidR="00127FC5" w:rsidRDefault="00127FC5" w:rsidP="004F0E8B">
      <w:pPr>
        <w:widowControl w:val="0"/>
        <w:suppressAutoHyphens/>
        <w:overflowPunct w:val="0"/>
        <w:autoSpaceDE w:val="0"/>
        <w:autoSpaceDN w:val="0"/>
        <w:adjustRightInd w:val="0"/>
        <w:spacing w:after="0" w:line="240" w:lineRule="auto"/>
        <w:contextualSpacing/>
        <w:jc w:val="both"/>
        <w:rPr>
          <w:rFonts w:ascii="Times New Roman" w:hAnsi="Times New Roman"/>
          <w:b/>
          <w:sz w:val="28"/>
          <w:szCs w:val="24"/>
          <w:lang w:eastAsia="ru-RU"/>
        </w:rPr>
      </w:pPr>
    </w:p>
    <w:p w:rsidR="00127FC5" w:rsidRDefault="00127FC5" w:rsidP="004F0E8B">
      <w:pPr>
        <w:widowControl w:val="0"/>
        <w:suppressAutoHyphens/>
        <w:overflowPunct w:val="0"/>
        <w:autoSpaceDE w:val="0"/>
        <w:autoSpaceDN w:val="0"/>
        <w:adjustRightInd w:val="0"/>
        <w:spacing w:after="0" w:line="240" w:lineRule="auto"/>
        <w:contextualSpacing/>
        <w:jc w:val="both"/>
        <w:rPr>
          <w:rFonts w:ascii="Times New Roman" w:hAnsi="Times New Roman"/>
          <w:b/>
          <w:sz w:val="28"/>
          <w:szCs w:val="24"/>
          <w:lang w:eastAsia="ru-RU"/>
        </w:rPr>
      </w:pPr>
    </w:p>
    <w:p w:rsidR="00127FC5" w:rsidRDefault="00127FC5" w:rsidP="004F0E8B">
      <w:pPr>
        <w:widowControl w:val="0"/>
        <w:suppressAutoHyphens/>
        <w:overflowPunct w:val="0"/>
        <w:autoSpaceDE w:val="0"/>
        <w:autoSpaceDN w:val="0"/>
        <w:adjustRightInd w:val="0"/>
        <w:spacing w:after="0" w:line="240" w:lineRule="auto"/>
        <w:contextualSpacing/>
        <w:jc w:val="both"/>
        <w:rPr>
          <w:rFonts w:ascii="Times New Roman" w:hAnsi="Times New Roman"/>
          <w:b/>
          <w:sz w:val="28"/>
          <w:szCs w:val="24"/>
          <w:lang w:eastAsia="ru-RU"/>
        </w:rPr>
      </w:pPr>
    </w:p>
    <w:p w:rsidR="00127FC5" w:rsidRDefault="00127FC5" w:rsidP="004F0E8B">
      <w:pPr>
        <w:widowControl w:val="0"/>
        <w:suppressAutoHyphens/>
        <w:overflowPunct w:val="0"/>
        <w:autoSpaceDE w:val="0"/>
        <w:autoSpaceDN w:val="0"/>
        <w:adjustRightInd w:val="0"/>
        <w:spacing w:after="0" w:line="240" w:lineRule="auto"/>
        <w:contextualSpacing/>
        <w:jc w:val="both"/>
        <w:rPr>
          <w:rFonts w:ascii="Times New Roman" w:hAnsi="Times New Roman"/>
          <w:b/>
          <w:sz w:val="28"/>
          <w:szCs w:val="24"/>
          <w:lang w:eastAsia="ru-RU"/>
        </w:rPr>
      </w:pPr>
    </w:p>
    <w:p w:rsidR="00127FC5" w:rsidRDefault="00127FC5" w:rsidP="00EA77C2">
      <w:pPr>
        <w:autoSpaceDE w:val="0"/>
        <w:autoSpaceDN w:val="0"/>
        <w:spacing w:after="0" w:line="240" w:lineRule="auto"/>
        <w:jc w:val="center"/>
        <w:rPr>
          <w:rFonts w:ascii="Times New Roman" w:hAnsi="Times New Roman"/>
          <w:b/>
          <w:sz w:val="28"/>
          <w:szCs w:val="24"/>
          <w:lang w:eastAsia="ru-RU"/>
        </w:rPr>
      </w:pPr>
    </w:p>
    <w:p w:rsidR="00FB50D1" w:rsidRDefault="00FB50D1" w:rsidP="00EA77C2">
      <w:pPr>
        <w:autoSpaceDE w:val="0"/>
        <w:autoSpaceDN w:val="0"/>
        <w:spacing w:after="0" w:line="240" w:lineRule="auto"/>
        <w:jc w:val="center"/>
        <w:rPr>
          <w:rFonts w:ascii="Times New Roman" w:hAnsi="Times New Roman"/>
          <w:b/>
          <w:sz w:val="28"/>
          <w:szCs w:val="24"/>
          <w:lang w:eastAsia="ru-RU"/>
        </w:rPr>
      </w:pPr>
    </w:p>
    <w:p w:rsidR="00FB50D1" w:rsidRDefault="00FB50D1" w:rsidP="00EA77C2">
      <w:pPr>
        <w:autoSpaceDE w:val="0"/>
        <w:autoSpaceDN w:val="0"/>
        <w:spacing w:after="0" w:line="240" w:lineRule="auto"/>
        <w:jc w:val="center"/>
        <w:rPr>
          <w:rFonts w:ascii="Times New Roman" w:hAnsi="Times New Roman"/>
          <w:b/>
          <w:sz w:val="24"/>
          <w:szCs w:val="24"/>
          <w:lang w:eastAsia="ru-RU"/>
        </w:rPr>
      </w:pPr>
    </w:p>
    <w:p w:rsidR="00127FC5" w:rsidRDefault="00127FC5" w:rsidP="00EA77C2">
      <w:pPr>
        <w:autoSpaceDE w:val="0"/>
        <w:autoSpaceDN w:val="0"/>
        <w:spacing w:after="0" w:line="240" w:lineRule="auto"/>
        <w:jc w:val="center"/>
        <w:rPr>
          <w:rFonts w:ascii="Times New Roman" w:hAnsi="Times New Roman"/>
          <w:b/>
          <w:sz w:val="24"/>
          <w:szCs w:val="24"/>
          <w:lang w:eastAsia="ru-RU"/>
        </w:rPr>
      </w:pPr>
    </w:p>
    <w:p w:rsidR="00127FC5" w:rsidRDefault="00127FC5" w:rsidP="00EA77C2">
      <w:pPr>
        <w:autoSpaceDE w:val="0"/>
        <w:autoSpaceDN w:val="0"/>
        <w:spacing w:after="0" w:line="240" w:lineRule="auto"/>
        <w:jc w:val="center"/>
        <w:rPr>
          <w:rFonts w:ascii="Times New Roman" w:hAnsi="Times New Roman"/>
          <w:b/>
          <w:sz w:val="24"/>
          <w:szCs w:val="24"/>
          <w:lang w:eastAsia="ru-RU"/>
        </w:rPr>
      </w:pPr>
    </w:p>
    <w:p w:rsidR="00127FC5" w:rsidRDefault="00127FC5" w:rsidP="00EA77C2">
      <w:pPr>
        <w:autoSpaceDE w:val="0"/>
        <w:autoSpaceDN w:val="0"/>
        <w:spacing w:after="0" w:line="240" w:lineRule="auto"/>
        <w:jc w:val="center"/>
        <w:rPr>
          <w:rFonts w:ascii="Times New Roman" w:hAnsi="Times New Roman"/>
          <w:b/>
          <w:sz w:val="24"/>
          <w:szCs w:val="24"/>
          <w:lang w:eastAsia="ru-RU"/>
        </w:rPr>
      </w:pPr>
    </w:p>
    <w:p w:rsidR="00127FC5" w:rsidRDefault="00127FC5" w:rsidP="00EA77C2">
      <w:pPr>
        <w:autoSpaceDE w:val="0"/>
        <w:autoSpaceDN w:val="0"/>
        <w:spacing w:after="0" w:line="240" w:lineRule="auto"/>
        <w:jc w:val="center"/>
        <w:rPr>
          <w:rFonts w:ascii="Times New Roman" w:hAnsi="Times New Roman"/>
          <w:b/>
          <w:sz w:val="24"/>
          <w:szCs w:val="24"/>
          <w:lang w:eastAsia="ru-RU"/>
        </w:rPr>
      </w:pPr>
    </w:p>
    <w:p w:rsidR="00127FC5" w:rsidRDefault="00127FC5" w:rsidP="00EA77C2">
      <w:pPr>
        <w:autoSpaceDE w:val="0"/>
        <w:autoSpaceDN w:val="0"/>
        <w:spacing w:after="0" w:line="240" w:lineRule="auto"/>
        <w:jc w:val="center"/>
        <w:rPr>
          <w:rFonts w:ascii="Times New Roman" w:hAnsi="Times New Roman"/>
          <w:b/>
          <w:sz w:val="24"/>
          <w:szCs w:val="24"/>
          <w:lang w:eastAsia="ru-RU"/>
        </w:rPr>
      </w:pPr>
    </w:p>
    <w:p w:rsidR="00127FC5" w:rsidRDefault="00127FC5" w:rsidP="00EA77C2">
      <w:pPr>
        <w:autoSpaceDE w:val="0"/>
        <w:autoSpaceDN w:val="0"/>
        <w:spacing w:after="0" w:line="240" w:lineRule="auto"/>
        <w:jc w:val="center"/>
        <w:rPr>
          <w:rFonts w:ascii="Times New Roman" w:hAnsi="Times New Roman"/>
          <w:b/>
          <w:sz w:val="24"/>
          <w:szCs w:val="24"/>
          <w:lang w:eastAsia="ru-RU"/>
        </w:rPr>
      </w:pPr>
    </w:p>
    <w:p w:rsidR="00127FC5" w:rsidRDefault="00127FC5" w:rsidP="00EA77C2">
      <w:pPr>
        <w:autoSpaceDE w:val="0"/>
        <w:autoSpaceDN w:val="0"/>
        <w:spacing w:after="0" w:line="240" w:lineRule="auto"/>
        <w:jc w:val="center"/>
        <w:rPr>
          <w:rFonts w:ascii="Times New Roman" w:hAnsi="Times New Roman"/>
          <w:b/>
          <w:sz w:val="24"/>
          <w:szCs w:val="24"/>
          <w:lang w:eastAsia="ru-RU"/>
        </w:rPr>
      </w:pPr>
    </w:p>
    <w:p w:rsidR="00127FC5" w:rsidRDefault="00127FC5" w:rsidP="00EA77C2">
      <w:pPr>
        <w:autoSpaceDE w:val="0"/>
        <w:autoSpaceDN w:val="0"/>
        <w:spacing w:after="0" w:line="240" w:lineRule="auto"/>
        <w:jc w:val="center"/>
        <w:rPr>
          <w:rFonts w:ascii="Times New Roman" w:hAnsi="Times New Roman"/>
          <w:b/>
          <w:sz w:val="24"/>
          <w:szCs w:val="24"/>
          <w:lang w:eastAsia="ru-RU"/>
        </w:rPr>
      </w:pPr>
    </w:p>
    <w:p w:rsidR="00127FC5" w:rsidRDefault="00127FC5" w:rsidP="00EA77C2">
      <w:pPr>
        <w:autoSpaceDE w:val="0"/>
        <w:autoSpaceDN w:val="0"/>
        <w:spacing w:after="0" w:line="240" w:lineRule="auto"/>
        <w:jc w:val="center"/>
        <w:rPr>
          <w:rFonts w:ascii="Times New Roman" w:hAnsi="Times New Roman"/>
          <w:b/>
          <w:sz w:val="24"/>
          <w:szCs w:val="24"/>
          <w:lang w:eastAsia="ru-RU"/>
        </w:rPr>
      </w:pPr>
    </w:p>
    <w:p w:rsidR="00127FC5" w:rsidRDefault="00127FC5" w:rsidP="00EA77C2">
      <w:pPr>
        <w:autoSpaceDE w:val="0"/>
        <w:autoSpaceDN w:val="0"/>
        <w:spacing w:after="0" w:line="240" w:lineRule="auto"/>
        <w:jc w:val="center"/>
        <w:rPr>
          <w:rFonts w:ascii="Times New Roman" w:hAnsi="Times New Roman"/>
          <w:b/>
          <w:sz w:val="24"/>
          <w:szCs w:val="24"/>
          <w:lang w:eastAsia="ru-RU"/>
        </w:rPr>
      </w:pPr>
    </w:p>
    <w:p w:rsidR="00127FC5" w:rsidRDefault="00127FC5" w:rsidP="00EA77C2">
      <w:pPr>
        <w:autoSpaceDE w:val="0"/>
        <w:autoSpaceDN w:val="0"/>
        <w:spacing w:after="0" w:line="240" w:lineRule="auto"/>
        <w:jc w:val="center"/>
        <w:rPr>
          <w:rFonts w:ascii="Times New Roman" w:hAnsi="Times New Roman"/>
          <w:b/>
          <w:sz w:val="24"/>
          <w:szCs w:val="24"/>
          <w:lang w:eastAsia="ru-RU"/>
        </w:rPr>
      </w:pPr>
    </w:p>
    <w:p w:rsidR="00127FC5" w:rsidRPr="00040A08" w:rsidRDefault="00127FC5" w:rsidP="00EA77C2">
      <w:pPr>
        <w:autoSpaceDE w:val="0"/>
        <w:autoSpaceDN w:val="0"/>
        <w:spacing w:after="0" w:line="240" w:lineRule="auto"/>
        <w:jc w:val="center"/>
        <w:rPr>
          <w:rFonts w:ascii="Times New Roman" w:hAnsi="Times New Roman"/>
          <w:b/>
          <w:sz w:val="24"/>
          <w:szCs w:val="24"/>
          <w:lang w:eastAsia="ru-RU"/>
        </w:rPr>
      </w:pPr>
      <w:r w:rsidRPr="00040A08">
        <w:rPr>
          <w:rFonts w:ascii="Times New Roman" w:hAnsi="Times New Roman"/>
          <w:b/>
          <w:sz w:val="24"/>
          <w:szCs w:val="24"/>
          <w:lang w:eastAsia="ru-RU"/>
        </w:rPr>
        <w:lastRenderedPageBreak/>
        <w:t>ЛИСТ ОЗНАКОМЛЕНИЯ</w:t>
      </w:r>
    </w:p>
    <w:tbl>
      <w:tblPr>
        <w:tblW w:w="0" w:type="auto"/>
        <w:tblLook w:val="00A0"/>
      </w:tblPr>
      <w:tblGrid>
        <w:gridCol w:w="593"/>
        <w:gridCol w:w="2903"/>
        <w:gridCol w:w="1004"/>
        <w:gridCol w:w="2268"/>
        <w:gridCol w:w="1559"/>
        <w:gridCol w:w="1559"/>
      </w:tblGrid>
      <w:tr w:rsidR="00127FC5" w:rsidRPr="00AB7CE7" w:rsidTr="0044443A">
        <w:tc>
          <w:tcPr>
            <w:tcW w:w="3496" w:type="dxa"/>
            <w:gridSpan w:val="2"/>
            <w:tcMar>
              <w:left w:w="0" w:type="dxa"/>
              <w:right w:w="0" w:type="dxa"/>
            </w:tcMar>
          </w:tcPr>
          <w:p w:rsidR="00127FC5" w:rsidRPr="00040A08" w:rsidRDefault="00127FC5" w:rsidP="00EF6722">
            <w:pPr>
              <w:autoSpaceDE w:val="0"/>
              <w:autoSpaceDN w:val="0"/>
              <w:adjustRightInd w:val="0"/>
              <w:spacing w:before="120" w:after="0" w:line="240" w:lineRule="auto"/>
              <w:rPr>
                <w:rFonts w:ascii="Times New Roman" w:hAnsi="Times New Roman"/>
                <w:sz w:val="24"/>
                <w:szCs w:val="24"/>
                <w:lang w:eastAsia="ru-RU"/>
              </w:rPr>
            </w:pPr>
            <w:r w:rsidRPr="00040A08">
              <w:rPr>
                <w:rFonts w:ascii="Times New Roman" w:hAnsi="Times New Roman"/>
                <w:sz w:val="24"/>
                <w:szCs w:val="24"/>
                <w:lang w:eastAsia="ru-RU"/>
              </w:rPr>
              <w:t>с инструкцией по охране труда</w:t>
            </w:r>
          </w:p>
        </w:tc>
        <w:tc>
          <w:tcPr>
            <w:tcW w:w="6390" w:type="dxa"/>
            <w:gridSpan w:val="4"/>
            <w:tcBorders>
              <w:top w:val="nil"/>
              <w:left w:val="nil"/>
              <w:bottom w:val="single" w:sz="4" w:space="0" w:color="auto"/>
              <w:right w:val="nil"/>
            </w:tcBorders>
            <w:vAlign w:val="bottom"/>
          </w:tcPr>
          <w:p w:rsidR="00127FC5" w:rsidRPr="00345708" w:rsidRDefault="00127FC5" w:rsidP="002E62B5">
            <w:pPr>
              <w:keepNext/>
              <w:widowControl w:val="0"/>
              <w:spacing w:before="80" w:after="0" w:line="280" w:lineRule="exact"/>
              <w:ind w:right="79"/>
              <w:contextualSpacing/>
              <w:outlineLvl w:val="0"/>
              <w:rPr>
                <w:i/>
                <w:iCs/>
              </w:rPr>
            </w:pPr>
            <w:r w:rsidRPr="00345708">
              <w:rPr>
                <w:i/>
                <w:iCs/>
              </w:rPr>
              <w:t xml:space="preserve">при </w:t>
            </w:r>
            <w:proofErr w:type="gramStart"/>
            <w:r>
              <w:rPr>
                <w:i/>
                <w:iCs/>
              </w:rPr>
              <w:t>производстве</w:t>
            </w:r>
            <w:proofErr w:type="gramEnd"/>
            <w:r>
              <w:rPr>
                <w:i/>
                <w:iCs/>
              </w:rPr>
              <w:t xml:space="preserve"> земляных работ</w:t>
            </w:r>
          </w:p>
        </w:tc>
      </w:tr>
      <w:tr w:rsidR="00127FC5" w:rsidRPr="006F5F4D" w:rsidTr="0044443A">
        <w:tc>
          <w:tcPr>
            <w:tcW w:w="3496" w:type="dxa"/>
            <w:gridSpan w:val="2"/>
            <w:tcMar>
              <w:left w:w="0" w:type="dxa"/>
              <w:right w:w="0" w:type="dxa"/>
            </w:tcMar>
          </w:tcPr>
          <w:p w:rsidR="00127FC5" w:rsidRPr="00040A08" w:rsidRDefault="00127FC5" w:rsidP="00EF6722">
            <w:pPr>
              <w:autoSpaceDE w:val="0"/>
              <w:autoSpaceDN w:val="0"/>
              <w:adjustRightInd w:val="0"/>
              <w:spacing w:before="120" w:after="0" w:line="240" w:lineRule="auto"/>
              <w:rPr>
                <w:rFonts w:ascii="Times New Roman" w:hAnsi="Times New Roman"/>
                <w:sz w:val="24"/>
                <w:szCs w:val="24"/>
                <w:lang w:eastAsia="ru-RU"/>
              </w:rPr>
            </w:pPr>
          </w:p>
        </w:tc>
        <w:tc>
          <w:tcPr>
            <w:tcW w:w="6390" w:type="dxa"/>
            <w:gridSpan w:val="4"/>
            <w:tcBorders>
              <w:top w:val="nil"/>
              <w:left w:val="nil"/>
              <w:bottom w:val="single" w:sz="4" w:space="0" w:color="auto"/>
              <w:right w:val="nil"/>
            </w:tcBorders>
            <w:vAlign w:val="bottom"/>
          </w:tcPr>
          <w:p w:rsidR="00127FC5" w:rsidRPr="00961BA7" w:rsidRDefault="00127FC5" w:rsidP="00AD734C">
            <w:pPr>
              <w:pStyle w:val="ad"/>
              <w:rPr>
                <w:i/>
                <w:iCs/>
              </w:rPr>
            </w:pPr>
          </w:p>
        </w:tc>
      </w:tr>
      <w:tr w:rsidR="00127FC5" w:rsidRPr="00E30427" w:rsidTr="0044443A">
        <w:tc>
          <w:tcPr>
            <w:tcW w:w="9886" w:type="dxa"/>
            <w:gridSpan w:val="6"/>
            <w:tcBorders>
              <w:top w:val="single" w:sz="4" w:space="0" w:color="auto"/>
              <w:left w:val="nil"/>
              <w:bottom w:val="nil"/>
              <w:right w:val="nil"/>
            </w:tcBorders>
          </w:tcPr>
          <w:p w:rsidR="00127FC5" w:rsidRPr="00040A08" w:rsidRDefault="00127FC5" w:rsidP="00EF6722">
            <w:pPr>
              <w:autoSpaceDE w:val="0"/>
              <w:autoSpaceDN w:val="0"/>
              <w:adjustRightInd w:val="0"/>
              <w:spacing w:before="120" w:after="120" w:line="240" w:lineRule="auto"/>
              <w:jc w:val="both"/>
              <w:rPr>
                <w:rFonts w:ascii="Times New Roman" w:hAnsi="Times New Roman"/>
                <w:sz w:val="24"/>
                <w:szCs w:val="24"/>
                <w:lang w:eastAsia="ru-RU"/>
              </w:rPr>
            </w:pPr>
            <w:r w:rsidRPr="00040A08">
              <w:rPr>
                <w:rFonts w:ascii="Times New Roman" w:hAnsi="Times New Roman"/>
                <w:sz w:val="24"/>
                <w:szCs w:val="24"/>
                <w:lang w:eastAsia="ru-RU"/>
              </w:rPr>
              <w:t>Инструкцию изучил и обязуюсь выполнять:</w:t>
            </w: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93" w:type="dxa"/>
            <w:vAlign w:val="center"/>
          </w:tcPr>
          <w:p w:rsidR="00127FC5" w:rsidRPr="00040A08" w:rsidRDefault="00127FC5" w:rsidP="00EF6722">
            <w:pPr>
              <w:overflowPunct w:val="0"/>
              <w:autoSpaceDE w:val="0"/>
              <w:autoSpaceDN w:val="0"/>
              <w:adjustRightInd w:val="0"/>
              <w:spacing w:after="0" w:line="240" w:lineRule="auto"/>
              <w:jc w:val="center"/>
              <w:rPr>
                <w:rFonts w:ascii="Times New Roman" w:hAnsi="Times New Roman"/>
                <w:sz w:val="24"/>
                <w:szCs w:val="24"/>
                <w:lang w:eastAsia="ru-RU"/>
              </w:rPr>
            </w:pPr>
            <w:r w:rsidRPr="00040A08">
              <w:rPr>
                <w:rFonts w:ascii="Times New Roman" w:hAnsi="Times New Roman"/>
                <w:sz w:val="24"/>
                <w:szCs w:val="24"/>
                <w:lang w:eastAsia="ru-RU"/>
              </w:rPr>
              <w:t xml:space="preserve">№ </w:t>
            </w:r>
            <w:proofErr w:type="spellStart"/>
            <w:proofErr w:type="gramStart"/>
            <w:r w:rsidRPr="00040A08">
              <w:rPr>
                <w:rFonts w:ascii="Times New Roman" w:hAnsi="Times New Roman"/>
                <w:sz w:val="24"/>
                <w:szCs w:val="24"/>
                <w:lang w:eastAsia="ru-RU"/>
              </w:rPr>
              <w:t>п</w:t>
            </w:r>
            <w:proofErr w:type="spellEnd"/>
            <w:proofErr w:type="gramEnd"/>
            <w:r w:rsidRPr="00040A08">
              <w:rPr>
                <w:rFonts w:ascii="Times New Roman" w:hAnsi="Times New Roman"/>
                <w:sz w:val="24"/>
                <w:szCs w:val="24"/>
                <w:lang w:eastAsia="ru-RU"/>
              </w:rPr>
              <w:t>/</w:t>
            </w:r>
            <w:proofErr w:type="spellStart"/>
            <w:r w:rsidRPr="00040A08">
              <w:rPr>
                <w:rFonts w:ascii="Times New Roman" w:hAnsi="Times New Roman"/>
                <w:sz w:val="24"/>
                <w:szCs w:val="24"/>
                <w:lang w:eastAsia="ru-RU"/>
              </w:rPr>
              <w:t>п</w:t>
            </w:r>
            <w:proofErr w:type="spellEnd"/>
          </w:p>
        </w:tc>
        <w:tc>
          <w:tcPr>
            <w:tcW w:w="3907" w:type="dxa"/>
            <w:gridSpan w:val="2"/>
            <w:vAlign w:val="center"/>
          </w:tcPr>
          <w:p w:rsidR="00127FC5" w:rsidRPr="00040A08" w:rsidRDefault="00127FC5" w:rsidP="00EF6722">
            <w:pPr>
              <w:overflowPunct w:val="0"/>
              <w:autoSpaceDE w:val="0"/>
              <w:autoSpaceDN w:val="0"/>
              <w:adjustRightInd w:val="0"/>
              <w:spacing w:after="0" w:line="240" w:lineRule="auto"/>
              <w:jc w:val="center"/>
              <w:rPr>
                <w:rFonts w:ascii="Times New Roman" w:hAnsi="Times New Roman"/>
                <w:sz w:val="24"/>
                <w:szCs w:val="24"/>
                <w:lang w:eastAsia="ru-RU"/>
              </w:rPr>
            </w:pPr>
            <w:r w:rsidRPr="00040A08">
              <w:rPr>
                <w:rFonts w:ascii="Times New Roman" w:hAnsi="Times New Roman"/>
                <w:sz w:val="24"/>
                <w:szCs w:val="24"/>
                <w:lang w:eastAsia="ru-RU"/>
              </w:rPr>
              <w:t>Ф.И.О.</w:t>
            </w:r>
          </w:p>
        </w:tc>
        <w:tc>
          <w:tcPr>
            <w:tcW w:w="2268" w:type="dxa"/>
            <w:vAlign w:val="center"/>
          </w:tcPr>
          <w:p w:rsidR="00127FC5" w:rsidRPr="00040A08" w:rsidRDefault="00127FC5" w:rsidP="00EF6722">
            <w:pPr>
              <w:overflowPunct w:val="0"/>
              <w:autoSpaceDE w:val="0"/>
              <w:autoSpaceDN w:val="0"/>
              <w:adjustRightInd w:val="0"/>
              <w:spacing w:after="0" w:line="240" w:lineRule="auto"/>
              <w:jc w:val="center"/>
              <w:rPr>
                <w:rFonts w:ascii="Times New Roman" w:hAnsi="Times New Roman"/>
                <w:sz w:val="24"/>
                <w:szCs w:val="24"/>
                <w:lang w:eastAsia="ru-RU"/>
              </w:rPr>
            </w:pPr>
            <w:r w:rsidRPr="00040A08">
              <w:rPr>
                <w:rFonts w:ascii="Times New Roman" w:hAnsi="Times New Roman"/>
                <w:sz w:val="24"/>
                <w:szCs w:val="24"/>
                <w:lang w:eastAsia="ru-RU"/>
              </w:rPr>
              <w:t>Должность</w:t>
            </w:r>
          </w:p>
        </w:tc>
        <w:tc>
          <w:tcPr>
            <w:tcW w:w="1559" w:type="dxa"/>
            <w:vAlign w:val="center"/>
          </w:tcPr>
          <w:p w:rsidR="00127FC5" w:rsidRPr="00040A08" w:rsidRDefault="00127FC5" w:rsidP="00EF6722">
            <w:pPr>
              <w:overflowPunct w:val="0"/>
              <w:autoSpaceDE w:val="0"/>
              <w:autoSpaceDN w:val="0"/>
              <w:adjustRightInd w:val="0"/>
              <w:spacing w:after="0" w:line="240" w:lineRule="auto"/>
              <w:jc w:val="center"/>
              <w:rPr>
                <w:rFonts w:ascii="Times New Roman" w:hAnsi="Times New Roman"/>
                <w:sz w:val="24"/>
                <w:szCs w:val="24"/>
                <w:lang w:eastAsia="ru-RU"/>
              </w:rPr>
            </w:pPr>
            <w:r w:rsidRPr="00040A08">
              <w:rPr>
                <w:rFonts w:ascii="Times New Roman" w:hAnsi="Times New Roman"/>
                <w:sz w:val="24"/>
                <w:szCs w:val="24"/>
                <w:lang w:eastAsia="ru-RU"/>
              </w:rPr>
              <w:t>Дата</w:t>
            </w:r>
          </w:p>
        </w:tc>
        <w:tc>
          <w:tcPr>
            <w:tcW w:w="1559" w:type="dxa"/>
            <w:vAlign w:val="center"/>
          </w:tcPr>
          <w:p w:rsidR="00127FC5" w:rsidRPr="00040A08" w:rsidRDefault="00127FC5" w:rsidP="00EF6722">
            <w:pPr>
              <w:overflowPunct w:val="0"/>
              <w:autoSpaceDE w:val="0"/>
              <w:autoSpaceDN w:val="0"/>
              <w:adjustRightInd w:val="0"/>
              <w:spacing w:after="0" w:line="240" w:lineRule="auto"/>
              <w:jc w:val="center"/>
              <w:rPr>
                <w:rFonts w:ascii="Times New Roman" w:hAnsi="Times New Roman"/>
                <w:sz w:val="24"/>
                <w:szCs w:val="24"/>
                <w:lang w:eastAsia="ru-RU"/>
              </w:rPr>
            </w:pPr>
            <w:r w:rsidRPr="00040A08">
              <w:rPr>
                <w:rFonts w:ascii="Times New Roman" w:hAnsi="Times New Roman"/>
                <w:sz w:val="24"/>
                <w:szCs w:val="24"/>
                <w:lang w:eastAsia="ru-RU"/>
              </w:rPr>
              <w:t>Подпись</w:t>
            </w: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454"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454"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454"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454"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454"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454"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454" w:right="400"/>
              <w:contextualSpacing/>
              <w:jc w:val="both"/>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454"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454"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397"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397"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397"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397"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397"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397"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397"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397"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397"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397"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397"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397"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397"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397"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397"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397"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397"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397"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397"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397"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397"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397"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r w:rsidR="00127FC5" w:rsidRPr="00E30427" w:rsidTr="00EF67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69"/>
        </w:trPr>
        <w:tc>
          <w:tcPr>
            <w:tcW w:w="593" w:type="dxa"/>
            <w:vAlign w:val="center"/>
          </w:tcPr>
          <w:p w:rsidR="00127FC5" w:rsidRPr="00040A08" w:rsidRDefault="00127FC5" w:rsidP="00B612C4">
            <w:pPr>
              <w:widowControl w:val="0"/>
              <w:numPr>
                <w:ilvl w:val="0"/>
                <w:numId w:val="1"/>
              </w:numPr>
              <w:suppressAutoHyphens/>
              <w:overflowPunct w:val="0"/>
              <w:autoSpaceDE w:val="0"/>
              <w:autoSpaceDN w:val="0"/>
              <w:adjustRightInd w:val="0"/>
              <w:spacing w:before="20" w:after="0" w:line="240" w:lineRule="auto"/>
              <w:ind w:left="397" w:right="400"/>
              <w:contextualSpacing/>
              <w:jc w:val="center"/>
              <w:rPr>
                <w:rFonts w:ascii="Times New Roman" w:hAnsi="Times New Roman"/>
                <w:sz w:val="24"/>
                <w:szCs w:val="24"/>
                <w:lang w:eastAsia="ru-RU"/>
              </w:rPr>
            </w:pPr>
          </w:p>
        </w:tc>
        <w:tc>
          <w:tcPr>
            <w:tcW w:w="3907" w:type="dxa"/>
            <w:gridSpan w:val="2"/>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2268"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c>
          <w:tcPr>
            <w:tcW w:w="1559" w:type="dxa"/>
            <w:vAlign w:val="center"/>
          </w:tcPr>
          <w:p w:rsidR="00127FC5" w:rsidRPr="00040A08" w:rsidRDefault="00127FC5" w:rsidP="00EF6722">
            <w:pPr>
              <w:overflowPunct w:val="0"/>
              <w:autoSpaceDE w:val="0"/>
              <w:autoSpaceDN w:val="0"/>
              <w:adjustRightInd w:val="0"/>
              <w:spacing w:after="0" w:line="240" w:lineRule="auto"/>
              <w:rPr>
                <w:rFonts w:ascii="Times New Roman" w:hAnsi="Times New Roman"/>
                <w:sz w:val="24"/>
                <w:szCs w:val="24"/>
                <w:lang w:eastAsia="ru-RU"/>
              </w:rPr>
            </w:pPr>
          </w:p>
        </w:tc>
      </w:tr>
    </w:tbl>
    <w:p w:rsidR="00127FC5" w:rsidRDefault="00127FC5"/>
    <w:sectPr w:rsidR="00127FC5" w:rsidSect="00F935B0">
      <w:pgSz w:w="11906" w:h="16838" w:code="9"/>
      <w:pgMar w:top="992" w:right="709"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6FEB" w:rsidRDefault="00D66FEB" w:rsidP="00F67385">
      <w:pPr>
        <w:spacing w:after="0" w:line="240" w:lineRule="auto"/>
      </w:pPr>
      <w:r>
        <w:separator/>
      </w:r>
    </w:p>
  </w:endnote>
  <w:endnote w:type="continuationSeparator" w:id="0">
    <w:p w:rsidR="00D66FEB" w:rsidRDefault="00D66FEB" w:rsidP="00F673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6FEB" w:rsidRDefault="00D66FEB" w:rsidP="00F67385">
      <w:pPr>
        <w:spacing w:after="0" w:line="240" w:lineRule="auto"/>
      </w:pPr>
      <w:r>
        <w:separator/>
      </w:r>
    </w:p>
  </w:footnote>
  <w:footnote w:type="continuationSeparator" w:id="0">
    <w:p w:rsidR="00D66FEB" w:rsidRDefault="00D66FEB" w:rsidP="00F6738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bullet"/>
      <w:suff w:val="nothing"/>
      <w:lvlText w:val=""/>
      <w:lvlJc w:val="left"/>
      <w:pPr>
        <w:tabs>
          <w:tab w:val="num" w:pos="0"/>
        </w:tabs>
      </w:pPr>
      <w:rPr>
        <w:rFonts w:ascii="Symbol" w:hAnsi="Symbol"/>
        <w:spacing w:val="0"/>
      </w:rPr>
    </w:lvl>
    <w:lvl w:ilvl="1">
      <w:start w:val="1"/>
      <w:numFmt w:val="bullet"/>
      <w:suff w:val="nothing"/>
      <w:lvlText w:val=""/>
      <w:lvlJc w:val="left"/>
      <w:pPr>
        <w:tabs>
          <w:tab w:val="num" w:pos="0"/>
        </w:tabs>
      </w:pPr>
      <w:rPr>
        <w:rFonts w:ascii="Symbol" w:hAnsi="Symbol"/>
        <w:spacing w:val="0"/>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3"/>
    <w:multiLevelType w:val="singleLevel"/>
    <w:tmpl w:val="00000003"/>
    <w:lvl w:ilvl="0">
      <w:numFmt w:val="bullet"/>
      <w:suff w:val="nothing"/>
      <w:lvlText w:val="-"/>
      <w:lvlJc w:val="left"/>
      <w:pPr>
        <w:tabs>
          <w:tab w:val="num" w:pos="0"/>
        </w:tabs>
      </w:pPr>
      <w:rPr>
        <w:rFonts w:ascii="Times New Roman" w:hAnsi="Times New Roman"/>
      </w:rPr>
    </w:lvl>
  </w:abstractNum>
  <w:abstractNum w:abstractNumId="2">
    <w:nsid w:val="021B0108"/>
    <w:multiLevelType w:val="multilevel"/>
    <w:tmpl w:val="D276A416"/>
    <w:lvl w:ilvl="0">
      <w:start w:val="1"/>
      <w:numFmt w:val="decimal"/>
      <w:lvlText w:val="%1."/>
      <w:lvlJc w:val="left"/>
      <w:pPr>
        <w:tabs>
          <w:tab w:val="num" w:pos="360"/>
        </w:tabs>
        <w:ind w:left="360" w:hanging="360"/>
      </w:pPr>
      <w:rPr>
        <w:rFonts w:cs="Times New Roman" w:hint="default"/>
        <w:color w:val="000000"/>
      </w:rPr>
    </w:lvl>
    <w:lvl w:ilvl="1">
      <w:start w:val="1"/>
      <w:numFmt w:val="decimal"/>
      <w:lvlText w:val="2.%2."/>
      <w:lvlJc w:val="left"/>
      <w:pPr>
        <w:tabs>
          <w:tab w:val="num" w:pos="1021"/>
        </w:tabs>
        <w:ind w:firstLine="709"/>
      </w:pPr>
      <w:rPr>
        <w:rFonts w:cs="Times New Roman" w:hint="default"/>
        <w:color w:val="000000"/>
      </w:rPr>
    </w:lvl>
    <w:lvl w:ilvl="2">
      <w:start w:val="1"/>
      <w:numFmt w:val="decimal"/>
      <w:lvlText w:val="%1.%2.%3."/>
      <w:lvlJc w:val="left"/>
      <w:pPr>
        <w:tabs>
          <w:tab w:val="num" w:pos="720"/>
        </w:tabs>
        <w:ind w:left="720" w:hanging="720"/>
      </w:pPr>
      <w:rPr>
        <w:rFonts w:cs="Times New Roman" w:hint="default"/>
        <w:color w:val="000000"/>
      </w:rPr>
    </w:lvl>
    <w:lvl w:ilvl="3">
      <w:start w:val="1"/>
      <w:numFmt w:val="decimal"/>
      <w:lvlText w:val="%1.%2.%3.%4."/>
      <w:lvlJc w:val="left"/>
      <w:pPr>
        <w:tabs>
          <w:tab w:val="num" w:pos="1080"/>
        </w:tabs>
        <w:ind w:left="1080" w:hanging="108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440"/>
        </w:tabs>
        <w:ind w:left="1440" w:hanging="1440"/>
      </w:pPr>
      <w:rPr>
        <w:rFonts w:cs="Times New Roman" w:hint="default"/>
        <w:color w:val="000000"/>
      </w:rPr>
    </w:lvl>
    <w:lvl w:ilvl="6">
      <w:start w:val="1"/>
      <w:numFmt w:val="decimal"/>
      <w:lvlText w:val="%1.%2.%3.%4.%5.%6.%7."/>
      <w:lvlJc w:val="left"/>
      <w:pPr>
        <w:tabs>
          <w:tab w:val="num" w:pos="1800"/>
        </w:tabs>
        <w:ind w:left="1800" w:hanging="1800"/>
      </w:pPr>
      <w:rPr>
        <w:rFonts w:cs="Times New Roman" w:hint="default"/>
        <w:color w:val="000000"/>
      </w:rPr>
    </w:lvl>
    <w:lvl w:ilvl="7">
      <w:start w:val="1"/>
      <w:numFmt w:val="decimal"/>
      <w:lvlText w:val="%1.%2.%3.%4.%5.%6.%7.%8."/>
      <w:lvlJc w:val="left"/>
      <w:pPr>
        <w:tabs>
          <w:tab w:val="num" w:pos="1800"/>
        </w:tabs>
        <w:ind w:left="1800" w:hanging="1800"/>
      </w:pPr>
      <w:rPr>
        <w:rFonts w:cs="Times New Roman" w:hint="default"/>
        <w:color w:val="000000"/>
      </w:rPr>
    </w:lvl>
    <w:lvl w:ilvl="8">
      <w:start w:val="1"/>
      <w:numFmt w:val="decimal"/>
      <w:lvlText w:val="%1.%2.%3.%4.%5.%6.%7.%8.%9."/>
      <w:lvlJc w:val="left"/>
      <w:pPr>
        <w:tabs>
          <w:tab w:val="num" w:pos="2160"/>
        </w:tabs>
        <w:ind w:left="2160" w:hanging="2160"/>
      </w:pPr>
      <w:rPr>
        <w:rFonts w:cs="Times New Roman" w:hint="default"/>
        <w:color w:val="000000"/>
      </w:rPr>
    </w:lvl>
  </w:abstractNum>
  <w:abstractNum w:abstractNumId="3">
    <w:nsid w:val="05B051CC"/>
    <w:multiLevelType w:val="hybridMultilevel"/>
    <w:tmpl w:val="92CAC370"/>
    <w:lvl w:ilvl="0" w:tplc="64E8900A">
      <w:start w:val="1"/>
      <w:numFmt w:val="bullet"/>
      <w:lvlText w:val=""/>
      <w:lvlJc w:val="left"/>
      <w:pPr>
        <w:tabs>
          <w:tab w:val="num" w:pos="1429"/>
        </w:tabs>
        <w:ind w:left="1429" w:hanging="360"/>
      </w:pPr>
      <w:rPr>
        <w:rFonts w:ascii="Symbol" w:hAnsi="Symbol"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
    <w:nsid w:val="05BA510D"/>
    <w:multiLevelType w:val="hybridMultilevel"/>
    <w:tmpl w:val="7164A490"/>
    <w:lvl w:ilvl="0" w:tplc="64E8900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0E730921"/>
    <w:multiLevelType w:val="hybridMultilevel"/>
    <w:tmpl w:val="E33E5FA2"/>
    <w:lvl w:ilvl="0" w:tplc="BDFC0EC8">
      <w:start w:val="1"/>
      <w:numFmt w:val="decimal"/>
      <w:lvlText w:val="5.%1."/>
      <w:lvlJc w:val="left"/>
      <w:pPr>
        <w:tabs>
          <w:tab w:val="num" w:pos="1021"/>
        </w:tabs>
        <w:ind w:firstLine="709"/>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111D393E"/>
    <w:multiLevelType w:val="hybridMultilevel"/>
    <w:tmpl w:val="72FE05DA"/>
    <w:lvl w:ilvl="0" w:tplc="64E8900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12987A2A"/>
    <w:multiLevelType w:val="hybridMultilevel"/>
    <w:tmpl w:val="FD541238"/>
    <w:lvl w:ilvl="0" w:tplc="64E8900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nsid w:val="13D92797"/>
    <w:multiLevelType w:val="hybridMultilevel"/>
    <w:tmpl w:val="F2B827D8"/>
    <w:lvl w:ilvl="0" w:tplc="64E8900A">
      <w:start w:val="1"/>
      <w:numFmt w:val="bullet"/>
      <w:lvlText w:val=""/>
      <w:lvlJc w:val="left"/>
      <w:pPr>
        <w:tabs>
          <w:tab w:val="num" w:pos="1429"/>
        </w:tabs>
        <w:ind w:left="1429" w:hanging="360"/>
      </w:pPr>
      <w:rPr>
        <w:rFonts w:ascii="Symbol" w:hAnsi="Symbol"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9">
    <w:nsid w:val="1AFA1D5D"/>
    <w:multiLevelType w:val="hybridMultilevel"/>
    <w:tmpl w:val="4B9E6A9A"/>
    <w:lvl w:ilvl="0" w:tplc="C0D8D8FE">
      <w:start w:val="1"/>
      <w:numFmt w:val="decimal"/>
      <w:suff w:val="space"/>
      <w:lvlText w:val="2.%1."/>
      <w:lvlJc w:val="left"/>
      <w:pPr>
        <w:ind w:left="1080" w:hanging="360"/>
      </w:pPr>
      <w:rPr>
        <w:rFonts w:cs="Times New Roman" w:hint="default"/>
      </w:rPr>
    </w:lvl>
    <w:lvl w:ilvl="1" w:tplc="04190019">
      <w:start w:val="1"/>
      <w:numFmt w:val="lowerLetter"/>
      <w:lvlText w:val="%2."/>
      <w:lvlJc w:val="left"/>
      <w:pPr>
        <w:ind w:left="1260" w:hanging="360"/>
      </w:pPr>
      <w:rPr>
        <w:rFonts w:cs="Times New Roman"/>
      </w:rPr>
    </w:lvl>
    <w:lvl w:ilvl="2" w:tplc="0419001B" w:tentative="1">
      <w:start w:val="1"/>
      <w:numFmt w:val="lowerRoman"/>
      <w:lvlText w:val="%3."/>
      <w:lvlJc w:val="right"/>
      <w:pPr>
        <w:ind w:left="1980" w:hanging="180"/>
      </w:pPr>
      <w:rPr>
        <w:rFonts w:cs="Times New Roman"/>
      </w:rPr>
    </w:lvl>
    <w:lvl w:ilvl="3" w:tplc="0419000F" w:tentative="1">
      <w:start w:val="1"/>
      <w:numFmt w:val="decimal"/>
      <w:lvlText w:val="%4."/>
      <w:lvlJc w:val="left"/>
      <w:pPr>
        <w:ind w:left="2700" w:hanging="360"/>
      </w:pPr>
      <w:rPr>
        <w:rFonts w:cs="Times New Roman"/>
      </w:rPr>
    </w:lvl>
    <w:lvl w:ilvl="4" w:tplc="04190019" w:tentative="1">
      <w:start w:val="1"/>
      <w:numFmt w:val="lowerLetter"/>
      <w:lvlText w:val="%5."/>
      <w:lvlJc w:val="left"/>
      <w:pPr>
        <w:ind w:left="3420" w:hanging="360"/>
      </w:pPr>
      <w:rPr>
        <w:rFonts w:cs="Times New Roman"/>
      </w:rPr>
    </w:lvl>
    <w:lvl w:ilvl="5" w:tplc="0419001B" w:tentative="1">
      <w:start w:val="1"/>
      <w:numFmt w:val="lowerRoman"/>
      <w:lvlText w:val="%6."/>
      <w:lvlJc w:val="right"/>
      <w:pPr>
        <w:ind w:left="4140" w:hanging="180"/>
      </w:pPr>
      <w:rPr>
        <w:rFonts w:cs="Times New Roman"/>
      </w:rPr>
    </w:lvl>
    <w:lvl w:ilvl="6" w:tplc="0419000F" w:tentative="1">
      <w:start w:val="1"/>
      <w:numFmt w:val="decimal"/>
      <w:lvlText w:val="%7."/>
      <w:lvlJc w:val="left"/>
      <w:pPr>
        <w:ind w:left="4860" w:hanging="360"/>
      </w:pPr>
      <w:rPr>
        <w:rFonts w:cs="Times New Roman"/>
      </w:rPr>
    </w:lvl>
    <w:lvl w:ilvl="7" w:tplc="04190019" w:tentative="1">
      <w:start w:val="1"/>
      <w:numFmt w:val="lowerLetter"/>
      <w:lvlText w:val="%8."/>
      <w:lvlJc w:val="left"/>
      <w:pPr>
        <w:ind w:left="5580" w:hanging="360"/>
      </w:pPr>
      <w:rPr>
        <w:rFonts w:cs="Times New Roman"/>
      </w:rPr>
    </w:lvl>
    <w:lvl w:ilvl="8" w:tplc="0419001B" w:tentative="1">
      <w:start w:val="1"/>
      <w:numFmt w:val="lowerRoman"/>
      <w:lvlText w:val="%9."/>
      <w:lvlJc w:val="right"/>
      <w:pPr>
        <w:ind w:left="6300" w:hanging="180"/>
      </w:pPr>
      <w:rPr>
        <w:rFonts w:cs="Times New Roman"/>
      </w:rPr>
    </w:lvl>
  </w:abstractNum>
  <w:abstractNum w:abstractNumId="10">
    <w:nsid w:val="1D7F5940"/>
    <w:multiLevelType w:val="hybridMultilevel"/>
    <w:tmpl w:val="8376CAC0"/>
    <w:lvl w:ilvl="0" w:tplc="64E8900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23522EA6"/>
    <w:multiLevelType w:val="hybridMultilevel"/>
    <w:tmpl w:val="94BC8BAA"/>
    <w:lvl w:ilvl="0" w:tplc="65CA8E7A">
      <w:start w:val="1"/>
      <w:numFmt w:val="decimal"/>
      <w:lvlText w:val="4.%1."/>
      <w:lvlJc w:val="left"/>
      <w:pPr>
        <w:tabs>
          <w:tab w:val="num" w:pos="1021"/>
        </w:tabs>
        <w:ind w:firstLine="709"/>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239722D5"/>
    <w:multiLevelType w:val="hybridMultilevel"/>
    <w:tmpl w:val="8E281E60"/>
    <w:lvl w:ilvl="0" w:tplc="64E8900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244B11DD"/>
    <w:multiLevelType w:val="multilevel"/>
    <w:tmpl w:val="790A0DA2"/>
    <w:lvl w:ilvl="0">
      <w:start w:val="1"/>
      <w:numFmt w:val="decimal"/>
      <w:lvlText w:val="%1."/>
      <w:lvlJc w:val="left"/>
      <w:pPr>
        <w:tabs>
          <w:tab w:val="num" w:pos="360"/>
        </w:tabs>
        <w:ind w:left="360" w:hanging="360"/>
      </w:pPr>
      <w:rPr>
        <w:rFonts w:cs="Times New Roman" w:hint="default"/>
        <w:color w:val="000000"/>
      </w:rPr>
    </w:lvl>
    <w:lvl w:ilvl="1">
      <w:start w:val="1"/>
      <w:numFmt w:val="decimal"/>
      <w:lvlText w:val="1.%2."/>
      <w:lvlJc w:val="left"/>
      <w:pPr>
        <w:tabs>
          <w:tab w:val="num" w:pos="1021"/>
        </w:tabs>
        <w:ind w:firstLine="709"/>
      </w:pPr>
      <w:rPr>
        <w:rFonts w:cs="Times New Roman" w:hint="default"/>
        <w:color w:val="000000"/>
      </w:rPr>
    </w:lvl>
    <w:lvl w:ilvl="2">
      <w:start w:val="1"/>
      <w:numFmt w:val="decimal"/>
      <w:lvlText w:val="%1.%2.%3."/>
      <w:lvlJc w:val="left"/>
      <w:pPr>
        <w:tabs>
          <w:tab w:val="num" w:pos="720"/>
        </w:tabs>
        <w:ind w:left="720" w:hanging="720"/>
      </w:pPr>
      <w:rPr>
        <w:rFonts w:cs="Times New Roman" w:hint="default"/>
        <w:color w:val="000000"/>
      </w:rPr>
    </w:lvl>
    <w:lvl w:ilvl="3">
      <w:start w:val="1"/>
      <w:numFmt w:val="decimal"/>
      <w:lvlText w:val="%1.%2.%3.%4."/>
      <w:lvlJc w:val="left"/>
      <w:pPr>
        <w:tabs>
          <w:tab w:val="num" w:pos="1080"/>
        </w:tabs>
        <w:ind w:left="1080" w:hanging="108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440"/>
        </w:tabs>
        <w:ind w:left="1440" w:hanging="1440"/>
      </w:pPr>
      <w:rPr>
        <w:rFonts w:cs="Times New Roman" w:hint="default"/>
        <w:color w:val="000000"/>
      </w:rPr>
    </w:lvl>
    <w:lvl w:ilvl="6">
      <w:start w:val="1"/>
      <w:numFmt w:val="decimal"/>
      <w:lvlText w:val="%1.%2.%3.%4.%5.%6.%7."/>
      <w:lvlJc w:val="left"/>
      <w:pPr>
        <w:tabs>
          <w:tab w:val="num" w:pos="1800"/>
        </w:tabs>
        <w:ind w:left="1800" w:hanging="1800"/>
      </w:pPr>
      <w:rPr>
        <w:rFonts w:cs="Times New Roman" w:hint="default"/>
        <w:color w:val="000000"/>
      </w:rPr>
    </w:lvl>
    <w:lvl w:ilvl="7">
      <w:start w:val="1"/>
      <w:numFmt w:val="decimal"/>
      <w:lvlText w:val="%1.%2.%3.%4.%5.%6.%7.%8."/>
      <w:lvlJc w:val="left"/>
      <w:pPr>
        <w:tabs>
          <w:tab w:val="num" w:pos="1800"/>
        </w:tabs>
        <w:ind w:left="1800" w:hanging="1800"/>
      </w:pPr>
      <w:rPr>
        <w:rFonts w:cs="Times New Roman" w:hint="default"/>
        <w:color w:val="000000"/>
      </w:rPr>
    </w:lvl>
    <w:lvl w:ilvl="8">
      <w:start w:val="1"/>
      <w:numFmt w:val="decimal"/>
      <w:lvlText w:val="%1.%2.%3.%4.%5.%6.%7.%8.%9."/>
      <w:lvlJc w:val="left"/>
      <w:pPr>
        <w:tabs>
          <w:tab w:val="num" w:pos="2160"/>
        </w:tabs>
        <w:ind w:left="2160" w:hanging="2160"/>
      </w:pPr>
      <w:rPr>
        <w:rFonts w:cs="Times New Roman" w:hint="default"/>
        <w:color w:val="000000"/>
      </w:rPr>
    </w:lvl>
  </w:abstractNum>
  <w:abstractNum w:abstractNumId="14">
    <w:nsid w:val="27F22869"/>
    <w:multiLevelType w:val="hybridMultilevel"/>
    <w:tmpl w:val="F2C2C482"/>
    <w:lvl w:ilvl="0" w:tplc="64E8900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5">
    <w:nsid w:val="2F5C0F91"/>
    <w:multiLevelType w:val="hybridMultilevel"/>
    <w:tmpl w:val="8E12E1C2"/>
    <w:lvl w:ilvl="0" w:tplc="3CE6C7E8">
      <w:start w:val="1"/>
      <w:numFmt w:val="decimal"/>
      <w:lvlText w:val="1.%1."/>
      <w:lvlJc w:val="left"/>
      <w:pPr>
        <w:tabs>
          <w:tab w:val="num" w:pos="1021"/>
        </w:tabs>
        <w:ind w:firstLine="709"/>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31316191"/>
    <w:multiLevelType w:val="hybridMultilevel"/>
    <w:tmpl w:val="46EE9414"/>
    <w:lvl w:ilvl="0" w:tplc="E2DC9B90">
      <w:start w:val="1"/>
      <w:numFmt w:val="decimal"/>
      <w:suff w:val="space"/>
      <w:lvlText w:val="1.%1."/>
      <w:lvlJc w:val="left"/>
      <w:pPr>
        <w:ind w:left="1080" w:hanging="360"/>
      </w:pPr>
      <w:rPr>
        <w:rFonts w:cs="Times New Roman" w:hint="default"/>
      </w:rPr>
    </w:lvl>
    <w:lvl w:ilvl="1" w:tplc="AC744A3C">
      <w:start w:val="1"/>
      <w:numFmt w:val="bullet"/>
      <w:lvlText w:val=""/>
      <w:lvlJc w:val="left"/>
      <w:pPr>
        <w:tabs>
          <w:tab w:val="num" w:pos="284"/>
        </w:tabs>
        <w:ind w:left="624" w:firstLine="85"/>
      </w:pPr>
      <w:rPr>
        <w:rFonts w:ascii="Symbol" w:hAnsi="Symbol"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2AE6C88"/>
    <w:multiLevelType w:val="hybridMultilevel"/>
    <w:tmpl w:val="D8049C3A"/>
    <w:lvl w:ilvl="0" w:tplc="64E8900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8">
    <w:nsid w:val="33C43320"/>
    <w:multiLevelType w:val="hybridMultilevel"/>
    <w:tmpl w:val="FECCA098"/>
    <w:lvl w:ilvl="0" w:tplc="64E8900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9">
    <w:nsid w:val="33DD5392"/>
    <w:multiLevelType w:val="hybridMultilevel"/>
    <w:tmpl w:val="8A684FDA"/>
    <w:lvl w:ilvl="0" w:tplc="64E8900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0">
    <w:nsid w:val="33EA4B06"/>
    <w:multiLevelType w:val="hybridMultilevel"/>
    <w:tmpl w:val="D2EC5C88"/>
    <w:lvl w:ilvl="0" w:tplc="64E8900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1">
    <w:nsid w:val="3BA67D17"/>
    <w:multiLevelType w:val="hybridMultilevel"/>
    <w:tmpl w:val="757A458E"/>
    <w:lvl w:ilvl="0" w:tplc="8EF609AC">
      <w:start w:val="1"/>
      <w:numFmt w:val="decimal"/>
      <w:suff w:val="space"/>
      <w:lvlText w:val="5.%1."/>
      <w:lvlJc w:val="left"/>
      <w:pPr>
        <w:ind w:left="1069"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44512A8C"/>
    <w:multiLevelType w:val="hybridMultilevel"/>
    <w:tmpl w:val="FA763366"/>
    <w:lvl w:ilvl="0" w:tplc="64E8900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3">
    <w:nsid w:val="46684558"/>
    <w:multiLevelType w:val="multilevel"/>
    <w:tmpl w:val="AD449168"/>
    <w:lvl w:ilvl="0">
      <w:start w:val="1"/>
      <w:numFmt w:val="decimal"/>
      <w:lvlText w:val="%1."/>
      <w:lvlJc w:val="left"/>
      <w:pPr>
        <w:tabs>
          <w:tab w:val="num" w:pos="360"/>
        </w:tabs>
        <w:ind w:left="360" w:hanging="360"/>
      </w:pPr>
      <w:rPr>
        <w:rFonts w:cs="Times New Roman" w:hint="default"/>
        <w:color w:val="000000"/>
      </w:rPr>
    </w:lvl>
    <w:lvl w:ilvl="1">
      <w:start w:val="1"/>
      <w:numFmt w:val="decimal"/>
      <w:lvlText w:val="4.%2."/>
      <w:lvlJc w:val="left"/>
      <w:pPr>
        <w:tabs>
          <w:tab w:val="num" w:pos="1021"/>
        </w:tabs>
        <w:ind w:firstLine="709"/>
      </w:pPr>
      <w:rPr>
        <w:rFonts w:cs="Times New Roman" w:hint="default"/>
        <w:color w:val="000000"/>
      </w:rPr>
    </w:lvl>
    <w:lvl w:ilvl="2">
      <w:start w:val="1"/>
      <w:numFmt w:val="decimal"/>
      <w:lvlText w:val="%1.%2.%3."/>
      <w:lvlJc w:val="left"/>
      <w:pPr>
        <w:tabs>
          <w:tab w:val="num" w:pos="720"/>
        </w:tabs>
        <w:ind w:left="720" w:hanging="720"/>
      </w:pPr>
      <w:rPr>
        <w:rFonts w:cs="Times New Roman" w:hint="default"/>
        <w:color w:val="000000"/>
      </w:rPr>
    </w:lvl>
    <w:lvl w:ilvl="3">
      <w:start w:val="1"/>
      <w:numFmt w:val="decimal"/>
      <w:lvlText w:val="%1.%2.%3.%4."/>
      <w:lvlJc w:val="left"/>
      <w:pPr>
        <w:tabs>
          <w:tab w:val="num" w:pos="1080"/>
        </w:tabs>
        <w:ind w:left="1080" w:hanging="108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440"/>
        </w:tabs>
        <w:ind w:left="1440" w:hanging="1440"/>
      </w:pPr>
      <w:rPr>
        <w:rFonts w:cs="Times New Roman" w:hint="default"/>
        <w:color w:val="000000"/>
      </w:rPr>
    </w:lvl>
    <w:lvl w:ilvl="6">
      <w:start w:val="1"/>
      <w:numFmt w:val="decimal"/>
      <w:lvlText w:val="%1.%2.%3.%4.%5.%6.%7."/>
      <w:lvlJc w:val="left"/>
      <w:pPr>
        <w:tabs>
          <w:tab w:val="num" w:pos="1800"/>
        </w:tabs>
        <w:ind w:left="1800" w:hanging="1800"/>
      </w:pPr>
      <w:rPr>
        <w:rFonts w:cs="Times New Roman" w:hint="default"/>
        <w:color w:val="000000"/>
      </w:rPr>
    </w:lvl>
    <w:lvl w:ilvl="7">
      <w:start w:val="1"/>
      <w:numFmt w:val="decimal"/>
      <w:lvlText w:val="%1.%2.%3.%4.%5.%6.%7.%8."/>
      <w:lvlJc w:val="left"/>
      <w:pPr>
        <w:tabs>
          <w:tab w:val="num" w:pos="1800"/>
        </w:tabs>
        <w:ind w:left="1800" w:hanging="1800"/>
      </w:pPr>
      <w:rPr>
        <w:rFonts w:cs="Times New Roman" w:hint="default"/>
        <w:color w:val="000000"/>
      </w:rPr>
    </w:lvl>
    <w:lvl w:ilvl="8">
      <w:start w:val="1"/>
      <w:numFmt w:val="decimal"/>
      <w:lvlText w:val="%1.%2.%3.%4.%5.%6.%7.%8.%9."/>
      <w:lvlJc w:val="left"/>
      <w:pPr>
        <w:tabs>
          <w:tab w:val="num" w:pos="2160"/>
        </w:tabs>
        <w:ind w:left="2160" w:hanging="2160"/>
      </w:pPr>
      <w:rPr>
        <w:rFonts w:cs="Times New Roman" w:hint="default"/>
        <w:color w:val="000000"/>
      </w:rPr>
    </w:lvl>
  </w:abstractNum>
  <w:abstractNum w:abstractNumId="24">
    <w:nsid w:val="4765240A"/>
    <w:multiLevelType w:val="hybridMultilevel"/>
    <w:tmpl w:val="85EE5D4C"/>
    <w:lvl w:ilvl="0" w:tplc="64E8900A">
      <w:start w:val="1"/>
      <w:numFmt w:val="bullet"/>
      <w:lvlText w:val=""/>
      <w:lvlJc w:val="left"/>
      <w:pPr>
        <w:tabs>
          <w:tab w:val="num" w:pos="1429"/>
        </w:tabs>
        <w:ind w:left="1429" w:hanging="360"/>
      </w:pPr>
      <w:rPr>
        <w:rFonts w:ascii="Symbol" w:hAnsi="Symbol"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5">
    <w:nsid w:val="4DF02662"/>
    <w:multiLevelType w:val="hybridMultilevel"/>
    <w:tmpl w:val="6AC2345C"/>
    <w:lvl w:ilvl="0" w:tplc="64E8900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6">
    <w:nsid w:val="517C5491"/>
    <w:multiLevelType w:val="hybridMultilevel"/>
    <w:tmpl w:val="5820190A"/>
    <w:lvl w:ilvl="0" w:tplc="A6F0F234">
      <w:start w:val="1"/>
      <w:numFmt w:val="decimal"/>
      <w:suff w:val="space"/>
      <w:lvlText w:val="4.%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51852FBB"/>
    <w:multiLevelType w:val="hybridMultilevel"/>
    <w:tmpl w:val="CB180BC4"/>
    <w:lvl w:ilvl="0" w:tplc="CECAA5B0">
      <w:start w:val="1"/>
      <w:numFmt w:val="decimal"/>
      <w:lvlText w:val="3.%1."/>
      <w:lvlJc w:val="left"/>
      <w:pPr>
        <w:tabs>
          <w:tab w:val="num" w:pos="1021"/>
        </w:tabs>
        <w:ind w:firstLine="709"/>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52595F26"/>
    <w:multiLevelType w:val="hybridMultilevel"/>
    <w:tmpl w:val="24DA1DEE"/>
    <w:lvl w:ilvl="0" w:tplc="1BEC8CB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9">
    <w:nsid w:val="549C3F2E"/>
    <w:multiLevelType w:val="hybridMultilevel"/>
    <w:tmpl w:val="FD8A6196"/>
    <w:lvl w:ilvl="0" w:tplc="64E8900A">
      <w:start w:val="1"/>
      <w:numFmt w:val="bullet"/>
      <w:lvlText w:val=""/>
      <w:lvlJc w:val="left"/>
      <w:pPr>
        <w:tabs>
          <w:tab w:val="num" w:pos="1429"/>
        </w:tabs>
        <w:ind w:left="1429" w:hanging="360"/>
      </w:pPr>
      <w:rPr>
        <w:rFonts w:ascii="Symbol" w:hAnsi="Symbol"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0">
    <w:nsid w:val="55D464E9"/>
    <w:multiLevelType w:val="hybridMultilevel"/>
    <w:tmpl w:val="FC40C220"/>
    <w:lvl w:ilvl="0" w:tplc="95127596">
      <w:start w:val="1"/>
      <w:numFmt w:val="decimal"/>
      <w:lvlText w:val="2.%1."/>
      <w:lvlJc w:val="left"/>
      <w:pPr>
        <w:tabs>
          <w:tab w:val="num" w:pos="1021"/>
        </w:tabs>
        <w:ind w:firstLine="709"/>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5D170BEC"/>
    <w:multiLevelType w:val="multilevel"/>
    <w:tmpl w:val="0AA4ABE4"/>
    <w:lvl w:ilvl="0">
      <w:start w:val="1"/>
      <w:numFmt w:val="decimal"/>
      <w:lvlText w:val="%1."/>
      <w:lvlJc w:val="left"/>
      <w:pPr>
        <w:tabs>
          <w:tab w:val="num" w:pos="360"/>
        </w:tabs>
        <w:ind w:left="360" w:hanging="360"/>
      </w:pPr>
      <w:rPr>
        <w:rFonts w:cs="Times New Roman" w:hint="default"/>
        <w:color w:val="000000"/>
      </w:rPr>
    </w:lvl>
    <w:lvl w:ilvl="1">
      <w:start w:val="1"/>
      <w:numFmt w:val="decimal"/>
      <w:lvlText w:val="5.%2."/>
      <w:lvlJc w:val="left"/>
      <w:pPr>
        <w:tabs>
          <w:tab w:val="num" w:pos="1021"/>
        </w:tabs>
        <w:ind w:firstLine="709"/>
      </w:pPr>
      <w:rPr>
        <w:rFonts w:cs="Times New Roman" w:hint="default"/>
        <w:color w:val="000000"/>
      </w:rPr>
    </w:lvl>
    <w:lvl w:ilvl="2">
      <w:start w:val="1"/>
      <w:numFmt w:val="decimal"/>
      <w:lvlText w:val="%1.%2.%3."/>
      <w:lvlJc w:val="left"/>
      <w:pPr>
        <w:tabs>
          <w:tab w:val="num" w:pos="720"/>
        </w:tabs>
        <w:ind w:left="720" w:hanging="720"/>
      </w:pPr>
      <w:rPr>
        <w:rFonts w:cs="Times New Roman" w:hint="default"/>
        <w:color w:val="000000"/>
      </w:rPr>
    </w:lvl>
    <w:lvl w:ilvl="3">
      <w:start w:val="1"/>
      <w:numFmt w:val="decimal"/>
      <w:lvlText w:val="%1.%2.%3.%4."/>
      <w:lvlJc w:val="left"/>
      <w:pPr>
        <w:tabs>
          <w:tab w:val="num" w:pos="1080"/>
        </w:tabs>
        <w:ind w:left="1080" w:hanging="108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440"/>
        </w:tabs>
        <w:ind w:left="1440" w:hanging="1440"/>
      </w:pPr>
      <w:rPr>
        <w:rFonts w:cs="Times New Roman" w:hint="default"/>
        <w:color w:val="000000"/>
      </w:rPr>
    </w:lvl>
    <w:lvl w:ilvl="6">
      <w:start w:val="1"/>
      <w:numFmt w:val="decimal"/>
      <w:lvlText w:val="%1.%2.%3.%4.%5.%6.%7."/>
      <w:lvlJc w:val="left"/>
      <w:pPr>
        <w:tabs>
          <w:tab w:val="num" w:pos="1800"/>
        </w:tabs>
        <w:ind w:left="1800" w:hanging="1800"/>
      </w:pPr>
      <w:rPr>
        <w:rFonts w:cs="Times New Roman" w:hint="default"/>
        <w:color w:val="000000"/>
      </w:rPr>
    </w:lvl>
    <w:lvl w:ilvl="7">
      <w:start w:val="1"/>
      <w:numFmt w:val="decimal"/>
      <w:lvlText w:val="%1.%2.%3.%4.%5.%6.%7.%8."/>
      <w:lvlJc w:val="left"/>
      <w:pPr>
        <w:tabs>
          <w:tab w:val="num" w:pos="1800"/>
        </w:tabs>
        <w:ind w:left="1800" w:hanging="1800"/>
      </w:pPr>
      <w:rPr>
        <w:rFonts w:cs="Times New Roman" w:hint="default"/>
        <w:color w:val="000000"/>
      </w:rPr>
    </w:lvl>
    <w:lvl w:ilvl="8">
      <w:start w:val="1"/>
      <w:numFmt w:val="decimal"/>
      <w:lvlText w:val="%1.%2.%3.%4.%5.%6.%7.%8.%9."/>
      <w:lvlJc w:val="left"/>
      <w:pPr>
        <w:tabs>
          <w:tab w:val="num" w:pos="2160"/>
        </w:tabs>
        <w:ind w:left="2160" w:hanging="2160"/>
      </w:pPr>
      <w:rPr>
        <w:rFonts w:cs="Times New Roman" w:hint="default"/>
        <w:color w:val="000000"/>
      </w:rPr>
    </w:lvl>
  </w:abstractNum>
  <w:abstractNum w:abstractNumId="32">
    <w:nsid w:val="613E52DC"/>
    <w:multiLevelType w:val="hybridMultilevel"/>
    <w:tmpl w:val="2780E2D6"/>
    <w:lvl w:ilvl="0" w:tplc="64E8900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3">
    <w:nsid w:val="61803BD2"/>
    <w:multiLevelType w:val="hybridMultilevel"/>
    <w:tmpl w:val="45E25E94"/>
    <w:lvl w:ilvl="0" w:tplc="64E8900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4">
    <w:nsid w:val="62441E9E"/>
    <w:multiLevelType w:val="hybridMultilevel"/>
    <w:tmpl w:val="8B581556"/>
    <w:lvl w:ilvl="0" w:tplc="7394522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33E0E0A"/>
    <w:multiLevelType w:val="hybridMultilevel"/>
    <w:tmpl w:val="9C063C7A"/>
    <w:lvl w:ilvl="0" w:tplc="64E8900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6">
    <w:nsid w:val="66F87C6B"/>
    <w:multiLevelType w:val="multilevel"/>
    <w:tmpl w:val="25FEF388"/>
    <w:lvl w:ilvl="0">
      <w:start w:val="1"/>
      <w:numFmt w:val="decimal"/>
      <w:lvlText w:val="%1."/>
      <w:lvlJc w:val="left"/>
      <w:pPr>
        <w:tabs>
          <w:tab w:val="num" w:pos="360"/>
        </w:tabs>
        <w:ind w:left="360" w:hanging="360"/>
      </w:pPr>
      <w:rPr>
        <w:rFonts w:cs="Times New Roman" w:hint="default"/>
        <w:color w:val="000000"/>
      </w:rPr>
    </w:lvl>
    <w:lvl w:ilvl="1">
      <w:start w:val="1"/>
      <w:numFmt w:val="decimal"/>
      <w:lvlText w:val="3.%2."/>
      <w:lvlJc w:val="left"/>
      <w:pPr>
        <w:tabs>
          <w:tab w:val="num" w:pos="1021"/>
        </w:tabs>
        <w:ind w:firstLine="709"/>
      </w:pPr>
      <w:rPr>
        <w:rFonts w:cs="Times New Roman" w:hint="default"/>
        <w:color w:val="000000"/>
      </w:rPr>
    </w:lvl>
    <w:lvl w:ilvl="2">
      <w:start w:val="1"/>
      <w:numFmt w:val="decimal"/>
      <w:lvlText w:val="%1.%2.%3."/>
      <w:lvlJc w:val="left"/>
      <w:pPr>
        <w:tabs>
          <w:tab w:val="num" w:pos="720"/>
        </w:tabs>
        <w:ind w:left="720" w:hanging="720"/>
      </w:pPr>
      <w:rPr>
        <w:rFonts w:cs="Times New Roman" w:hint="default"/>
        <w:color w:val="000000"/>
      </w:rPr>
    </w:lvl>
    <w:lvl w:ilvl="3">
      <w:start w:val="1"/>
      <w:numFmt w:val="decimal"/>
      <w:lvlText w:val="%1.%2.%3.%4."/>
      <w:lvlJc w:val="left"/>
      <w:pPr>
        <w:tabs>
          <w:tab w:val="num" w:pos="1080"/>
        </w:tabs>
        <w:ind w:left="1080" w:hanging="108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440"/>
        </w:tabs>
        <w:ind w:left="1440" w:hanging="1440"/>
      </w:pPr>
      <w:rPr>
        <w:rFonts w:cs="Times New Roman" w:hint="default"/>
        <w:color w:val="000000"/>
      </w:rPr>
    </w:lvl>
    <w:lvl w:ilvl="6">
      <w:start w:val="1"/>
      <w:numFmt w:val="decimal"/>
      <w:lvlText w:val="%1.%2.%3.%4.%5.%6.%7."/>
      <w:lvlJc w:val="left"/>
      <w:pPr>
        <w:tabs>
          <w:tab w:val="num" w:pos="1800"/>
        </w:tabs>
        <w:ind w:left="1800" w:hanging="1800"/>
      </w:pPr>
      <w:rPr>
        <w:rFonts w:cs="Times New Roman" w:hint="default"/>
        <w:color w:val="000000"/>
      </w:rPr>
    </w:lvl>
    <w:lvl w:ilvl="7">
      <w:start w:val="1"/>
      <w:numFmt w:val="decimal"/>
      <w:lvlText w:val="%1.%2.%3.%4.%5.%6.%7.%8."/>
      <w:lvlJc w:val="left"/>
      <w:pPr>
        <w:tabs>
          <w:tab w:val="num" w:pos="1800"/>
        </w:tabs>
        <w:ind w:left="1800" w:hanging="1800"/>
      </w:pPr>
      <w:rPr>
        <w:rFonts w:cs="Times New Roman" w:hint="default"/>
        <w:color w:val="000000"/>
      </w:rPr>
    </w:lvl>
    <w:lvl w:ilvl="8">
      <w:start w:val="1"/>
      <w:numFmt w:val="decimal"/>
      <w:lvlText w:val="%1.%2.%3.%4.%5.%6.%7.%8.%9."/>
      <w:lvlJc w:val="left"/>
      <w:pPr>
        <w:tabs>
          <w:tab w:val="num" w:pos="2160"/>
        </w:tabs>
        <w:ind w:left="2160" w:hanging="2160"/>
      </w:pPr>
      <w:rPr>
        <w:rFonts w:cs="Times New Roman" w:hint="default"/>
        <w:color w:val="000000"/>
      </w:rPr>
    </w:lvl>
  </w:abstractNum>
  <w:abstractNum w:abstractNumId="37">
    <w:nsid w:val="67E45A60"/>
    <w:multiLevelType w:val="multilevel"/>
    <w:tmpl w:val="A87E9172"/>
    <w:styleLink w:val="WW8Num7"/>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8">
    <w:nsid w:val="699951BE"/>
    <w:multiLevelType w:val="hybridMultilevel"/>
    <w:tmpl w:val="60482E78"/>
    <w:lvl w:ilvl="0" w:tplc="64E8900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9">
    <w:nsid w:val="69D30CB7"/>
    <w:multiLevelType w:val="hybridMultilevel"/>
    <w:tmpl w:val="06D8C6BA"/>
    <w:lvl w:ilvl="0" w:tplc="64E8900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0">
    <w:nsid w:val="6CF66273"/>
    <w:multiLevelType w:val="hybridMultilevel"/>
    <w:tmpl w:val="1DA466A4"/>
    <w:lvl w:ilvl="0" w:tplc="64E8900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1">
    <w:nsid w:val="6D507622"/>
    <w:multiLevelType w:val="hybridMultilevel"/>
    <w:tmpl w:val="93C8DF6E"/>
    <w:lvl w:ilvl="0" w:tplc="64E8900A">
      <w:start w:val="1"/>
      <w:numFmt w:val="bullet"/>
      <w:lvlText w:val=""/>
      <w:lvlJc w:val="left"/>
      <w:pPr>
        <w:tabs>
          <w:tab w:val="num" w:pos="1429"/>
        </w:tabs>
        <w:ind w:left="1429" w:hanging="360"/>
      </w:pPr>
      <w:rPr>
        <w:rFonts w:ascii="Symbol" w:hAnsi="Symbol"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2">
    <w:nsid w:val="6E504F4A"/>
    <w:multiLevelType w:val="hybridMultilevel"/>
    <w:tmpl w:val="1318D160"/>
    <w:lvl w:ilvl="0" w:tplc="64E8900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3">
    <w:nsid w:val="70E07F2B"/>
    <w:multiLevelType w:val="hybridMultilevel"/>
    <w:tmpl w:val="AE6E57D6"/>
    <w:lvl w:ilvl="0" w:tplc="4E72E3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334504A"/>
    <w:multiLevelType w:val="hybridMultilevel"/>
    <w:tmpl w:val="C50E2C1E"/>
    <w:lvl w:ilvl="0" w:tplc="64E8900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5">
    <w:nsid w:val="73572854"/>
    <w:multiLevelType w:val="hybridMultilevel"/>
    <w:tmpl w:val="B1FC8CD0"/>
    <w:lvl w:ilvl="0" w:tplc="64E8900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6">
    <w:nsid w:val="736542CE"/>
    <w:multiLevelType w:val="hybridMultilevel"/>
    <w:tmpl w:val="2F5EA372"/>
    <w:lvl w:ilvl="0" w:tplc="64E8900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7">
    <w:nsid w:val="7BA7055E"/>
    <w:multiLevelType w:val="hybridMultilevel"/>
    <w:tmpl w:val="429002EA"/>
    <w:lvl w:ilvl="0" w:tplc="42B0C55E">
      <w:start w:val="1"/>
      <w:numFmt w:val="decimal"/>
      <w:suff w:val="space"/>
      <w:lvlText w:val="3.%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7E4447AC"/>
    <w:multiLevelType w:val="hybridMultilevel"/>
    <w:tmpl w:val="C58E528E"/>
    <w:lvl w:ilvl="0" w:tplc="64E8900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9">
    <w:nsid w:val="7E6663C9"/>
    <w:multiLevelType w:val="multilevel"/>
    <w:tmpl w:val="C8B697F8"/>
    <w:lvl w:ilvl="0">
      <w:start w:val="1"/>
      <w:numFmt w:val="decimal"/>
      <w:lvlText w:val="%1."/>
      <w:lvlJc w:val="left"/>
      <w:pPr>
        <w:tabs>
          <w:tab w:val="num" w:pos="660"/>
        </w:tabs>
        <w:ind w:left="660" w:hanging="660"/>
      </w:pPr>
      <w:rPr>
        <w:rFonts w:cs="Times New Roman" w:hint="default"/>
      </w:rPr>
    </w:lvl>
    <w:lvl w:ilvl="1">
      <w:start w:val="15"/>
      <w:numFmt w:val="decimal"/>
      <w:lvlText w:val="%1.%2."/>
      <w:lvlJc w:val="left"/>
      <w:pPr>
        <w:tabs>
          <w:tab w:val="num" w:pos="660"/>
        </w:tabs>
        <w:ind w:left="660" w:hanging="6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26"/>
  </w:num>
  <w:num w:numId="4">
    <w:abstractNumId w:val="9"/>
  </w:num>
  <w:num w:numId="5">
    <w:abstractNumId w:val="47"/>
  </w:num>
  <w:num w:numId="6">
    <w:abstractNumId w:val="21"/>
  </w:num>
  <w:num w:numId="7">
    <w:abstractNumId w:val="43"/>
  </w:num>
  <w:num w:numId="8">
    <w:abstractNumId w:val="1"/>
  </w:num>
  <w:num w:numId="9">
    <w:abstractNumId w:val="37"/>
  </w:num>
  <w:num w:numId="10">
    <w:abstractNumId w:val="0"/>
  </w:num>
  <w:num w:numId="11">
    <w:abstractNumId w:val="34"/>
  </w:num>
  <w:num w:numId="12">
    <w:abstractNumId w:val="49"/>
  </w:num>
  <w:num w:numId="13">
    <w:abstractNumId w:val="12"/>
  </w:num>
  <w:num w:numId="14">
    <w:abstractNumId w:val="33"/>
  </w:num>
  <w:num w:numId="15">
    <w:abstractNumId w:val="35"/>
  </w:num>
  <w:num w:numId="16">
    <w:abstractNumId w:val="17"/>
  </w:num>
  <w:num w:numId="17">
    <w:abstractNumId w:val="48"/>
  </w:num>
  <w:num w:numId="18">
    <w:abstractNumId w:val="18"/>
  </w:num>
  <w:num w:numId="19">
    <w:abstractNumId w:val="24"/>
  </w:num>
  <w:num w:numId="20">
    <w:abstractNumId w:val="38"/>
  </w:num>
  <w:num w:numId="21">
    <w:abstractNumId w:val="10"/>
  </w:num>
  <w:num w:numId="22">
    <w:abstractNumId w:val="42"/>
  </w:num>
  <w:num w:numId="23">
    <w:abstractNumId w:val="3"/>
  </w:num>
  <w:num w:numId="24">
    <w:abstractNumId w:val="19"/>
  </w:num>
  <w:num w:numId="25">
    <w:abstractNumId w:val="41"/>
  </w:num>
  <w:num w:numId="26">
    <w:abstractNumId w:val="25"/>
  </w:num>
  <w:num w:numId="27">
    <w:abstractNumId w:val="8"/>
  </w:num>
  <w:num w:numId="28">
    <w:abstractNumId w:val="44"/>
  </w:num>
  <w:num w:numId="29">
    <w:abstractNumId w:val="45"/>
  </w:num>
  <w:num w:numId="30">
    <w:abstractNumId w:val="29"/>
  </w:num>
  <w:num w:numId="31">
    <w:abstractNumId w:val="4"/>
  </w:num>
  <w:num w:numId="32">
    <w:abstractNumId w:val="40"/>
  </w:num>
  <w:num w:numId="33">
    <w:abstractNumId w:val="6"/>
  </w:num>
  <w:num w:numId="34">
    <w:abstractNumId w:val="32"/>
  </w:num>
  <w:num w:numId="35">
    <w:abstractNumId w:val="46"/>
  </w:num>
  <w:num w:numId="36">
    <w:abstractNumId w:val="39"/>
  </w:num>
  <w:num w:numId="37">
    <w:abstractNumId w:val="14"/>
  </w:num>
  <w:num w:numId="38">
    <w:abstractNumId w:val="22"/>
  </w:num>
  <w:num w:numId="39">
    <w:abstractNumId w:val="7"/>
  </w:num>
  <w:num w:numId="40">
    <w:abstractNumId w:val="20"/>
  </w:num>
  <w:num w:numId="41">
    <w:abstractNumId w:val="15"/>
  </w:num>
  <w:num w:numId="42">
    <w:abstractNumId w:val="30"/>
  </w:num>
  <w:num w:numId="43">
    <w:abstractNumId w:val="27"/>
  </w:num>
  <w:num w:numId="44">
    <w:abstractNumId w:val="11"/>
  </w:num>
  <w:num w:numId="45">
    <w:abstractNumId w:val="5"/>
  </w:num>
  <w:num w:numId="46">
    <w:abstractNumId w:val="13"/>
  </w:num>
  <w:num w:numId="47">
    <w:abstractNumId w:val="2"/>
  </w:num>
  <w:num w:numId="48">
    <w:abstractNumId w:val="36"/>
  </w:num>
  <w:num w:numId="49">
    <w:abstractNumId w:val="23"/>
  </w:num>
  <w:num w:numId="50">
    <w:abstractNumId w:val="31"/>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footnotePr>
    <w:footnote w:id="-1"/>
    <w:footnote w:id="0"/>
  </w:footnotePr>
  <w:endnotePr>
    <w:endnote w:id="-1"/>
    <w:endnote w:id="0"/>
  </w:endnotePr>
  <w:compat/>
  <w:rsids>
    <w:rsidRoot w:val="00EA19C1"/>
    <w:rsid w:val="000004A1"/>
    <w:rsid w:val="000015CB"/>
    <w:rsid w:val="00001FE6"/>
    <w:rsid w:val="0000364D"/>
    <w:rsid w:val="00004925"/>
    <w:rsid w:val="00004CAC"/>
    <w:rsid w:val="000050BD"/>
    <w:rsid w:val="0000555E"/>
    <w:rsid w:val="000057F5"/>
    <w:rsid w:val="00006831"/>
    <w:rsid w:val="00006957"/>
    <w:rsid w:val="000119FD"/>
    <w:rsid w:val="00013511"/>
    <w:rsid w:val="00013FA4"/>
    <w:rsid w:val="00015C01"/>
    <w:rsid w:val="00021413"/>
    <w:rsid w:val="00021CAA"/>
    <w:rsid w:val="00021ED6"/>
    <w:rsid w:val="0002207D"/>
    <w:rsid w:val="000278C1"/>
    <w:rsid w:val="00027976"/>
    <w:rsid w:val="00030B71"/>
    <w:rsid w:val="00030D63"/>
    <w:rsid w:val="00032DCC"/>
    <w:rsid w:val="00032E6B"/>
    <w:rsid w:val="0003347A"/>
    <w:rsid w:val="00034317"/>
    <w:rsid w:val="000352F7"/>
    <w:rsid w:val="00035AB9"/>
    <w:rsid w:val="00035CF2"/>
    <w:rsid w:val="00035D3A"/>
    <w:rsid w:val="0003651B"/>
    <w:rsid w:val="0003743F"/>
    <w:rsid w:val="0003798A"/>
    <w:rsid w:val="00037F00"/>
    <w:rsid w:val="000403A0"/>
    <w:rsid w:val="00040A08"/>
    <w:rsid w:val="00040CAC"/>
    <w:rsid w:val="00043CFE"/>
    <w:rsid w:val="000459B2"/>
    <w:rsid w:val="000463FE"/>
    <w:rsid w:val="00046B24"/>
    <w:rsid w:val="000476CD"/>
    <w:rsid w:val="00050780"/>
    <w:rsid w:val="00052378"/>
    <w:rsid w:val="00052BCE"/>
    <w:rsid w:val="00053839"/>
    <w:rsid w:val="00053FEF"/>
    <w:rsid w:val="00054A17"/>
    <w:rsid w:val="000556F0"/>
    <w:rsid w:val="00056FCE"/>
    <w:rsid w:val="0005712A"/>
    <w:rsid w:val="00060A0E"/>
    <w:rsid w:val="00060CAC"/>
    <w:rsid w:val="000623A9"/>
    <w:rsid w:val="0006309F"/>
    <w:rsid w:val="0006435C"/>
    <w:rsid w:val="000654FC"/>
    <w:rsid w:val="00066109"/>
    <w:rsid w:val="0006715E"/>
    <w:rsid w:val="00067324"/>
    <w:rsid w:val="00067746"/>
    <w:rsid w:val="00067955"/>
    <w:rsid w:val="00070F93"/>
    <w:rsid w:val="0007128A"/>
    <w:rsid w:val="00072234"/>
    <w:rsid w:val="000743BE"/>
    <w:rsid w:val="0007449F"/>
    <w:rsid w:val="00074DF6"/>
    <w:rsid w:val="000757FD"/>
    <w:rsid w:val="00076B06"/>
    <w:rsid w:val="000772D7"/>
    <w:rsid w:val="000773D2"/>
    <w:rsid w:val="000773FE"/>
    <w:rsid w:val="00077E57"/>
    <w:rsid w:val="00080538"/>
    <w:rsid w:val="000841ED"/>
    <w:rsid w:val="0008431D"/>
    <w:rsid w:val="0008497F"/>
    <w:rsid w:val="00084B49"/>
    <w:rsid w:val="00085724"/>
    <w:rsid w:val="00086390"/>
    <w:rsid w:val="00086619"/>
    <w:rsid w:val="0008729D"/>
    <w:rsid w:val="000902DA"/>
    <w:rsid w:val="00090D05"/>
    <w:rsid w:val="000914FC"/>
    <w:rsid w:val="0009276C"/>
    <w:rsid w:val="00093163"/>
    <w:rsid w:val="0009411C"/>
    <w:rsid w:val="0009710A"/>
    <w:rsid w:val="000A08BF"/>
    <w:rsid w:val="000A0F5F"/>
    <w:rsid w:val="000A1013"/>
    <w:rsid w:val="000A13A4"/>
    <w:rsid w:val="000A1DD1"/>
    <w:rsid w:val="000A2BB8"/>
    <w:rsid w:val="000A35EE"/>
    <w:rsid w:val="000A514E"/>
    <w:rsid w:val="000A589C"/>
    <w:rsid w:val="000A725D"/>
    <w:rsid w:val="000A7C9A"/>
    <w:rsid w:val="000A7DD2"/>
    <w:rsid w:val="000B0059"/>
    <w:rsid w:val="000B0C0B"/>
    <w:rsid w:val="000B16FD"/>
    <w:rsid w:val="000B22E4"/>
    <w:rsid w:val="000B37C2"/>
    <w:rsid w:val="000B3E87"/>
    <w:rsid w:val="000B40B6"/>
    <w:rsid w:val="000B47C8"/>
    <w:rsid w:val="000B4E6F"/>
    <w:rsid w:val="000B534A"/>
    <w:rsid w:val="000B5F6B"/>
    <w:rsid w:val="000B70A7"/>
    <w:rsid w:val="000B7421"/>
    <w:rsid w:val="000B745B"/>
    <w:rsid w:val="000C0D53"/>
    <w:rsid w:val="000C1511"/>
    <w:rsid w:val="000C166A"/>
    <w:rsid w:val="000C3380"/>
    <w:rsid w:val="000C3D10"/>
    <w:rsid w:val="000C3D71"/>
    <w:rsid w:val="000C41E4"/>
    <w:rsid w:val="000C43EA"/>
    <w:rsid w:val="000C621B"/>
    <w:rsid w:val="000D02B0"/>
    <w:rsid w:val="000D109B"/>
    <w:rsid w:val="000D24E7"/>
    <w:rsid w:val="000D26E0"/>
    <w:rsid w:val="000D30FB"/>
    <w:rsid w:val="000D31A2"/>
    <w:rsid w:val="000D31AA"/>
    <w:rsid w:val="000D3AC2"/>
    <w:rsid w:val="000D620A"/>
    <w:rsid w:val="000D6786"/>
    <w:rsid w:val="000D6AF4"/>
    <w:rsid w:val="000D781D"/>
    <w:rsid w:val="000D7A08"/>
    <w:rsid w:val="000E3403"/>
    <w:rsid w:val="000E34DC"/>
    <w:rsid w:val="000E3A40"/>
    <w:rsid w:val="000E4E2E"/>
    <w:rsid w:val="000E4E59"/>
    <w:rsid w:val="000E5477"/>
    <w:rsid w:val="000E5E90"/>
    <w:rsid w:val="000E62A3"/>
    <w:rsid w:val="000F2527"/>
    <w:rsid w:val="000F3251"/>
    <w:rsid w:val="000F3E78"/>
    <w:rsid w:val="000F43F6"/>
    <w:rsid w:val="000F54B6"/>
    <w:rsid w:val="000F5555"/>
    <w:rsid w:val="00100BEB"/>
    <w:rsid w:val="00103CAE"/>
    <w:rsid w:val="00104C44"/>
    <w:rsid w:val="00105312"/>
    <w:rsid w:val="00105E0F"/>
    <w:rsid w:val="00106091"/>
    <w:rsid w:val="001072A0"/>
    <w:rsid w:val="00107E5B"/>
    <w:rsid w:val="001104AA"/>
    <w:rsid w:val="0011106E"/>
    <w:rsid w:val="00111932"/>
    <w:rsid w:val="00111A34"/>
    <w:rsid w:val="00111A69"/>
    <w:rsid w:val="00113135"/>
    <w:rsid w:val="001146B2"/>
    <w:rsid w:val="001173E6"/>
    <w:rsid w:val="001213BC"/>
    <w:rsid w:val="00121A7B"/>
    <w:rsid w:val="00121D89"/>
    <w:rsid w:val="00122A23"/>
    <w:rsid w:val="00124049"/>
    <w:rsid w:val="0012444A"/>
    <w:rsid w:val="0012444D"/>
    <w:rsid w:val="00124FE7"/>
    <w:rsid w:val="001265B1"/>
    <w:rsid w:val="00127FC5"/>
    <w:rsid w:val="001300FD"/>
    <w:rsid w:val="00132BA1"/>
    <w:rsid w:val="0013321F"/>
    <w:rsid w:val="00133876"/>
    <w:rsid w:val="001340E3"/>
    <w:rsid w:val="001351CE"/>
    <w:rsid w:val="0013541C"/>
    <w:rsid w:val="001363CD"/>
    <w:rsid w:val="0013761A"/>
    <w:rsid w:val="00140D01"/>
    <w:rsid w:val="00141765"/>
    <w:rsid w:val="00141FE4"/>
    <w:rsid w:val="001420A0"/>
    <w:rsid w:val="001442E5"/>
    <w:rsid w:val="00144AAF"/>
    <w:rsid w:val="00144C77"/>
    <w:rsid w:val="00145806"/>
    <w:rsid w:val="00145B1C"/>
    <w:rsid w:val="001464EA"/>
    <w:rsid w:val="00146AF7"/>
    <w:rsid w:val="00146D7A"/>
    <w:rsid w:val="00147592"/>
    <w:rsid w:val="001507A5"/>
    <w:rsid w:val="00150A57"/>
    <w:rsid w:val="0015273F"/>
    <w:rsid w:val="00152B59"/>
    <w:rsid w:val="00153CC9"/>
    <w:rsid w:val="00153E4D"/>
    <w:rsid w:val="00154314"/>
    <w:rsid w:val="00155545"/>
    <w:rsid w:val="0015587A"/>
    <w:rsid w:val="00155966"/>
    <w:rsid w:val="00155977"/>
    <w:rsid w:val="00156066"/>
    <w:rsid w:val="00157717"/>
    <w:rsid w:val="00157897"/>
    <w:rsid w:val="00157AFE"/>
    <w:rsid w:val="00160536"/>
    <w:rsid w:val="00160EBF"/>
    <w:rsid w:val="00161ECF"/>
    <w:rsid w:val="001629C1"/>
    <w:rsid w:val="00162CDF"/>
    <w:rsid w:val="001633A0"/>
    <w:rsid w:val="0016350D"/>
    <w:rsid w:val="00164A07"/>
    <w:rsid w:val="001651B3"/>
    <w:rsid w:val="00165D60"/>
    <w:rsid w:val="0016698E"/>
    <w:rsid w:val="00166EC5"/>
    <w:rsid w:val="001671C3"/>
    <w:rsid w:val="001707BB"/>
    <w:rsid w:val="00170B6F"/>
    <w:rsid w:val="0017161C"/>
    <w:rsid w:val="001719E5"/>
    <w:rsid w:val="00172577"/>
    <w:rsid w:val="001726B4"/>
    <w:rsid w:val="00172FD6"/>
    <w:rsid w:val="00174998"/>
    <w:rsid w:val="00174C5E"/>
    <w:rsid w:val="00175053"/>
    <w:rsid w:val="001757CF"/>
    <w:rsid w:val="001800AC"/>
    <w:rsid w:val="001801A2"/>
    <w:rsid w:val="0018021F"/>
    <w:rsid w:val="001805E2"/>
    <w:rsid w:val="00180F0B"/>
    <w:rsid w:val="00181461"/>
    <w:rsid w:val="0018349D"/>
    <w:rsid w:val="0018371E"/>
    <w:rsid w:val="00183EE2"/>
    <w:rsid w:val="00184955"/>
    <w:rsid w:val="0018643B"/>
    <w:rsid w:val="00186A3E"/>
    <w:rsid w:val="00186D63"/>
    <w:rsid w:val="001870C7"/>
    <w:rsid w:val="001870D1"/>
    <w:rsid w:val="0019027E"/>
    <w:rsid w:val="001926F9"/>
    <w:rsid w:val="0019307E"/>
    <w:rsid w:val="001952B7"/>
    <w:rsid w:val="00197283"/>
    <w:rsid w:val="001973D8"/>
    <w:rsid w:val="001A08C7"/>
    <w:rsid w:val="001A18D0"/>
    <w:rsid w:val="001A2298"/>
    <w:rsid w:val="001A22C3"/>
    <w:rsid w:val="001A3070"/>
    <w:rsid w:val="001A345D"/>
    <w:rsid w:val="001A3E44"/>
    <w:rsid w:val="001A452C"/>
    <w:rsid w:val="001A4E5F"/>
    <w:rsid w:val="001A50BF"/>
    <w:rsid w:val="001B2CC1"/>
    <w:rsid w:val="001B2FA7"/>
    <w:rsid w:val="001B3FB9"/>
    <w:rsid w:val="001B4743"/>
    <w:rsid w:val="001B4ABC"/>
    <w:rsid w:val="001B4F10"/>
    <w:rsid w:val="001B5651"/>
    <w:rsid w:val="001B5A13"/>
    <w:rsid w:val="001B5B14"/>
    <w:rsid w:val="001B77C8"/>
    <w:rsid w:val="001C0048"/>
    <w:rsid w:val="001C061D"/>
    <w:rsid w:val="001C15EB"/>
    <w:rsid w:val="001C37B3"/>
    <w:rsid w:val="001C51F0"/>
    <w:rsid w:val="001C7564"/>
    <w:rsid w:val="001D0721"/>
    <w:rsid w:val="001D2F4B"/>
    <w:rsid w:val="001D3208"/>
    <w:rsid w:val="001D33AB"/>
    <w:rsid w:val="001D41C8"/>
    <w:rsid w:val="001D795D"/>
    <w:rsid w:val="001D7FA6"/>
    <w:rsid w:val="001E164A"/>
    <w:rsid w:val="001E3061"/>
    <w:rsid w:val="001E33FE"/>
    <w:rsid w:val="001E627F"/>
    <w:rsid w:val="001E6331"/>
    <w:rsid w:val="001E709E"/>
    <w:rsid w:val="001E71D7"/>
    <w:rsid w:val="001F0144"/>
    <w:rsid w:val="001F03BC"/>
    <w:rsid w:val="001F07CB"/>
    <w:rsid w:val="001F19D5"/>
    <w:rsid w:val="001F24B6"/>
    <w:rsid w:val="001F2A14"/>
    <w:rsid w:val="001F2FC3"/>
    <w:rsid w:val="001F3B6D"/>
    <w:rsid w:val="00200403"/>
    <w:rsid w:val="0020085B"/>
    <w:rsid w:val="00206282"/>
    <w:rsid w:val="002064E2"/>
    <w:rsid w:val="002104A0"/>
    <w:rsid w:val="002113E1"/>
    <w:rsid w:val="002113E7"/>
    <w:rsid w:val="00212FF5"/>
    <w:rsid w:val="002130C9"/>
    <w:rsid w:val="002140EF"/>
    <w:rsid w:val="00214AA3"/>
    <w:rsid w:val="00214B84"/>
    <w:rsid w:val="0021546A"/>
    <w:rsid w:val="00215AAA"/>
    <w:rsid w:val="00215EB0"/>
    <w:rsid w:val="00216983"/>
    <w:rsid w:val="00216BA0"/>
    <w:rsid w:val="0022032C"/>
    <w:rsid w:val="00220C46"/>
    <w:rsid w:val="00221F41"/>
    <w:rsid w:val="00223F49"/>
    <w:rsid w:val="00224286"/>
    <w:rsid w:val="002243EA"/>
    <w:rsid w:val="002246B0"/>
    <w:rsid w:val="0022475E"/>
    <w:rsid w:val="00225372"/>
    <w:rsid w:val="00225711"/>
    <w:rsid w:val="00225F9C"/>
    <w:rsid w:val="00225FD0"/>
    <w:rsid w:val="002279EF"/>
    <w:rsid w:val="00227A62"/>
    <w:rsid w:val="002309A2"/>
    <w:rsid w:val="002316AB"/>
    <w:rsid w:val="002323A2"/>
    <w:rsid w:val="002328E8"/>
    <w:rsid w:val="00234F18"/>
    <w:rsid w:val="00235C9A"/>
    <w:rsid w:val="00237319"/>
    <w:rsid w:val="00243970"/>
    <w:rsid w:val="00243B0F"/>
    <w:rsid w:val="00243B66"/>
    <w:rsid w:val="00244DE1"/>
    <w:rsid w:val="0024629C"/>
    <w:rsid w:val="002476CD"/>
    <w:rsid w:val="00247DF6"/>
    <w:rsid w:val="00247E6C"/>
    <w:rsid w:val="002504E8"/>
    <w:rsid w:val="00250585"/>
    <w:rsid w:val="002509F3"/>
    <w:rsid w:val="00250ED7"/>
    <w:rsid w:val="002521FC"/>
    <w:rsid w:val="00253017"/>
    <w:rsid w:val="00253594"/>
    <w:rsid w:val="0025379F"/>
    <w:rsid w:val="00254CD4"/>
    <w:rsid w:val="0025685B"/>
    <w:rsid w:val="0025699F"/>
    <w:rsid w:val="002574AC"/>
    <w:rsid w:val="00260694"/>
    <w:rsid w:val="00261D4B"/>
    <w:rsid w:val="00261DC1"/>
    <w:rsid w:val="002633EC"/>
    <w:rsid w:val="00263B6D"/>
    <w:rsid w:val="00265324"/>
    <w:rsid w:val="002662B2"/>
    <w:rsid w:val="0026752B"/>
    <w:rsid w:val="0027044E"/>
    <w:rsid w:val="00270B4B"/>
    <w:rsid w:val="00271D30"/>
    <w:rsid w:val="002726AC"/>
    <w:rsid w:val="002727A5"/>
    <w:rsid w:val="0027317D"/>
    <w:rsid w:val="002759DF"/>
    <w:rsid w:val="00276108"/>
    <w:rsid w:val="0027772F"/>
    <w:rsid w:val="00277D4B"/>
    <w:rsid w:val="00280471"/>
    <w:rsid w:val="00280F2F"/>
    <w:rsid w:val="00281190"/>
    <w:rsid w:val="00282178"/>
    <w:rsid w:val="0028345B"/>
    <w:rsid w:val="00283EE3"/>
    <w:rsid w:val="002842FF"/>
    <w:rsid w:val="00284E30"/>
    <w:rsid w:val="00287831"/>
    <w:rsid w:val="00291441"/>
    <w:rsid w:val="00292BF8"/>
    <w:rsid w:val="002937D4"/>
    <w:rsid w:val="00294715"/>
    <w:rsid w:val="00295FBE"/>
    <w:rsid w:val="002964BE"/>
    <w:rsid w:val="002965BC"/>
    <w:rsid w:val="0029757E"/>
    <w:rsid w:val="00297A62"/>
    <w:rsid w:val="002A0135"/>
    <w:rsid w:val="002A0236"/>
    <w:rsid w:val="002A05B2"/>
    <w:rsid w:val="002A27D0"/>
    <w:rsid w:val="002A4AD1"/>
    <w:rsid w:val="002A4C97"/>
    <w:rsid w:val="002A580A"/>
    <w:rsid w:val="002A5B29"/>
    <w:rsid w:val="002A5E5A"/>
    <w:rsid w:val="002A66D1"/>
    <w:rsid w:val="002A6E43"/>
    <w:rsid w:val="002A7315"/>
    <w:rsid w:val="002A75EB"/>
    <w:rsid w:val="002B02B9"/>
    <w:rsid w:val="002B0933"/>
    <w:rsid w:val="002B3310"/>
    <w:rsid w:val="002B44CA"/>
    <w:rsid w:val="002B7C39"/>
    <w:rsid w:val="002C132E"/>
    <w:rsid w:val="002C3657"/>
    <w:rsid w:val="002C4190"/>
    <w:rsid w:val="002C4A14"/>
    <w:rsid w:val="002C4E74"/>
    <w:rsid w:val="002C547B"/>
    <w:rsid w:val="002C59EF"/>
    <w:rsid w:val="002C61D5"/>
    <w:rsid w:val="002C7020"/>
    <w:rsid w:val="002C7FB0"/>
    <w:rsid w:val="002D02D2"/>
    <w:rsid w:val="002D1A4C"/>
    <w:rsid w:val="002D1D02"/>
    <w:rsid w:val="002D1D83"/>
    <w:rsid w:val="002D2D2A"/>
    <w:rsid w:val="002D48C4"/>
    <w:rsid w:val="002D4AE1"/>
    <w:rsid w:val="002D673C"/>
    <w:rsid w:val="002D6CD2"/>
    <w:rsid w:val="002D7749"/>
    <w:rsid w:val="002E1D0B"/>
    <w:rsid w:val="002E29A6"/>
    <w:rsid w:val="002E3DD1"/>
    <w:rsid w:val="002E40D0"/>
    <w:rsid w:val="002E57C9"/>
    <w:rsid w:val="002E59D9"/>
    <w:rsid w:val="002E5F7F"/>
    <w:rsid w:val="002E62B5"/>
    <w:rsid w:val="002E6507"/>
    <w:rsid w:val="002E73EF"/>
    <w:rsid w:val="002E7E99"/>
    <w:rsid w:val="002F07B7"/>
    <w:rsid w:val="002F0F4A"/>
    <w:rsid w:val="002F11C3"/>
    <w:rsid w:val="002F2287"/>
    <w:rsid w:val="002F3E1C"/>
    <w:rsid w:val="002F455E"/>
    <w:rsid w:val="002F45F9"/>
    <w:rsid w:val="002F4683"/>
    <w:rsid w:val="002F525A"/>
    <w:rsid w:val="002F6060"/>
    <w:rsid w:val="002F6C7E"/>
    <w:rsid w:val="0030081D"/>
    <w:rsid w:val="00301508"/>
    <w:rsid w:val="00302F60"/>
    <w:rsid w:val="0030372B"/>
    <w:rsid w:val="00303AB3"/>
    <w:rsid w:val="003042D8"/>
    <w:rsid w:val="003102CD"/>
    <w:rsid w:val="00310D3B"/>
    <w:rsid w:val="00311E2C"/>
    <w:rsid w:val="0031212A"/>
    <w:rsid w:val="00313877"/>
    <w:rsid w:val="00314393"/>
    <w:rsid w:val="0031552E"/>
    <w:rsid w:val="003156F6"/>
    <w:rsid w:val="00316C3B"/>
    <w:rsid w:val="00316DE7"/>
    <w:rsid w:val="0031732A"/>
    <w:rsid w:val="00317E3F"/>
    <w:rsid w:val="003201CA"/>
    <w:rsid w:val="00320DCB"/>
    <w:rsid w:val="00321693"/>
    <w:rsid w:val="003224FC"/>
    <w:rsid w:val="00322954"/>
    <w:rsid w:val="00322F0B"/>
    <w:rsid w:val="003230CD"/>
    <w:rsid w:val="00324C6C"/>
    <w:rsid w:val="00324EDF"/>
    <w:rsid w:val="0032508F"/>
    <w:rsid w:val="00325265"/>
    <w:rsid w:val="00326503"/>
    <w:rsid w:val="0032657A"/>
    <w:rsid w:val="00326DF2"/>
    <w:rsid w:val="00327318"/>
    <w:rsid w:val="00330811"/>
    <w:rsid w:val="00331564"/>
    <w:rsid w:val="00332C33"/>
    <w:rsid w:val="0033397F"/>
    <w:rsid w:val="00334B20"/>
    <w:rsid w:val="003353CC"/>
    <w:rsid w:val="003356C8"/>
    <w:rsid w:val="00335B52"/>
    <w:rsid w:val="00335D67"/>
    <w:rsid w:val="00336CA8"/>
    <w:rsid w:val="00337715"/>
    <w:rsid w:val="0033788B"/>
    <w:rsid w:val="00337BCD"/>
    <w:rsid w:val="00337E09"/>
    <w:rsid w:val="00340FFA"/>
    <w:rsid w:val="003423A8"/>
    <w:rsid w:val="00342446"/>
    <w:rsid w:val="00342D79"/>
    <w:rsid w:val="0034317F"/>
    <w:rsid w:val="003432CF"/>
    <w:rsid w:val="00343947"/>
    <w:rsid w:val="00345110"/>
    <w:rsid w:val="00345708"/>
    <w:rsid w:val="0034695A"/>
    <w:rsid w:val="00347249"/>
    <w:rsid w:val="003474B1"/>
    <w:rsid w:val="00351337"/>
    <w:rsid w:val="0035621E"/>
    <w:rsid w:val="00356F69"/>
    <w:rsid w:val="00361A5A"/>
    <w:rsid w:val="00361CDC"/>
    <w:rsid w:val="00363A98"/>
    <w:rsid w:val="00365C1B"/>
    <w:rsid w:val="003665FB"/>
    <w:rsid w:val="0036693A"/>
    <w:rsid w:val="00366BA5"/>
    <w:rsid w:val="00366FA8"/>
    <w:rsid w:val="00370026"/>
    <w:rsid w:val="0037222A"/>
    <w:rsid w:val="00372680"/>
    <w:rsid w:val="00372BBA"/>
    <w:rsid w:val="00373175"/>
    <w:rsid w:val="00373486"/>
    <w:rsid w:val="003737C4"/>
    <w:rsid w:val="003744A0"/>
    <w:rsid w:val="00374EB0"/>
    <w:rsid w:val="003752DA"/>
    <w:rsid w:val="003761F9"/>
    <w:rsid w:val="003769F5"/>
    <w:rsid w:val="00376C11"/>
    <w:rsid w:val="0037708B"/>
    <w:rsid w:val="00380908"/>
    <w:rsid w:val="00385234"/>
    <w:rsid w:val="00385844"/>
    <w:rsid w:val="0038600A"/>
    <w:rsid w:val="003860E8"/>
    <w:rsid w:val="00390FC3"/>
    <w:rsid w:val="00392E5F"/>
    <w:rsid w:val="0039362C"/>
    <w:rsid w:val="00393D23"/>
    <w:rsid w:val="00394A1A"/>
    <w:rsid w:val="00395F8B"/>
    <w:rsid w:val="00396D6B"/>
    <w:rsid w:val="003A181E"/>
    <w:rsid w:val="003A2AFF"/>
    <w:rsid w:val="003A2DCA"/>
    <w:rsid w:val="003A32C6"/>
    <w:rsid w:val="003A3D1E"/>
    <w:rsid w:val="003A46E7"/>
    <w:rsid w:val="003A56C4"/>
    <w:rsid w:val="003A5A06"/>
    <w:rsid w:val="003A7335"/>
    <w:rsid w:val="003A77C5"/>
    <w:rsid w:val="003B0484"/>
    <w:rsid w:val="003B0588"/>
    <w:rsid w:val="003B11FB"/>
    <w:rsid w:val="003B1827"/>
    <w:rsid w:val="003B222E"/>
    <w:rsid w:val="003B2C62"/>
    <w:rsid w:val="003B44C3"/>
    <w:rsid w:val="003B4567"/>
    <w:rsid w:val="003B4A3D"/>
    <w:rsid w:val="003B505A"/>
    <w:rsid w:val="003B51D4"/>
    <w:rsid w:val="003B5384"/>
    <w:rsid w:val="003B6232"/>
    <w:rsid w:val="003B75DC"/>
    <w:rsid w:val="003B7686"/>
    <w:rsid w:val="003C1B81"/>
    <w:rsid w:val="003C1BF6"/>
    <w:rsid w:val="003C1D15"/>
    <w:rsid w:val="003C2647"/>
    <w:rsid w:val="003C2C94"/>
    <w:rsid w:val="003C3312"/>
    <w:rsid w:val="003C4EAF"/>
    <w:rsid w:val="003C6411"/>
    <w:rsid w:val="003C6F01"/>
    <w:rsid w:val="003C717C"/>
    <w:rsid w:val="003C7B40"/>
    <w:rsid w:val="003C7CE9"/>
    <w:rsid w:val="003D0DC9"/>
    <w:rsid w:val="003D43F9"/>
    <w:rsid w:val="003D5ADC"/>
    <w:rsid w:val="003D7337"/>
    <w:rsid w:val="003E096B"/>
    <w:rsid w:val="003E193E"/>
    <w:rsid w:val="003E3788"/>
    <w:rsid w:val="003E383A"/>
    <w:rsid w:val="003E3848"/>
    <w:rsid w:val="003E3922"/>
    <w:rsid w:val="003E5272"/>
    <w:rsid w:val="003E55CA"/>
    <w:rsid w:val="003E779D"/>
    <w:rsid w:val="003E79B8"/>
    <w:rsid w:val="003F318B"/>
    <w:rsid w:val="003F39EB"/>
    <w:rsid w:val="003F79AC"/>
    <w:rsid w:val="003F7BA9"/>
    <w:rsid w:val="00400008"/>
    <w:rsid w:val="004006EC"/>
    <w:rsid w:val="004007D8"/>
    <w:rsid w:val="00400CF6"/>
    <w:rsid w:val="0040163D"/>
    <w:rsid w:val="00401D5D"/>
    <w:rsid w:val="00401E68"/>
    <w:rsid w:val="00402212"/>
    <w:rsid w:val="00403ECE"/>
    <w:rsid w:val="004040BF"/>
    <w:rsid w:val="00404508"/>
    <w:rsid w:val="00404942"/>
    <w:rsid w:val="0040581A"/>
    <w:rsid w:val="00410743"/>
    <w:rsid w:val="00411807"/>
    <w:rsid w:val="00411974"/>
    <w:rsid w:val="00411A47"/>
    <w:rsid w:val="004121CE"/>
    <w:rsid w:val="00412B6D"/>
    <w:rsid w:val="004138F6"/>
    <w:rsid w:val="00415B9B"/>
    <w:rsid w:val="0041727D"/>
    <w:rsid w:val="00417329"/>
    <w:rsid w:val="004232ED"/>
    <w:rsid w:val="004245B3"/>
    <w:rsid w:val="00424C65"/>
    <w:rsid w:val="0042574C"/>
    <w:rsid w:val="00425762"/>
    <w:rsid w:val="00426039"/>
    <w:rsid w:val="00427D15"/>
    <w:rsid w:val="0043036E"/>
    <w:rsid w:val="00430590"/>
    <w:rsid w:val="00430CBF"/>
    <w:rsid w:val="00431CC9"/>
    <w:rsid w:val="00431EBE"/>
    <w:rsid w:val="004332CC"/>
    <w:rsid w:val="004345CC"/>
    <w:rsid w:val="0043562D"/>
    <w:rsid w:val="00435B57"/>
    <w:rsid w:val="00436F86"/>
    <w:rsid w:val="00437777"/>
    <w:rsid w:val="004379B2"/>
    <w:rsid w:val="00442122"/>
    <w:rsid w:val="004427B6"/>
    <w:rsid w:val="00443797"/>
    <w:rsid w:val="00443B12"/>
    <w:rsid w:val="0044404D"/>
    <w:rsid w:val="0044443A"/>
    <w:rsid w:val="00444806"/>
    <w:rsid w:val="004456E4"/>
    <w:rsid w:val="004464AB"/>
    <w:rsid w:val="0044678C"/>
    <w:rsid w:val="00446FD7"/>
    <w:rsid w:val="00447681"/>
    <w:rsid w:val="00450183"/>
    <w:rsid w:val="00450371"/>
    <w:rsid w:val="00450479"/>
    <w:rsid w:val="00450CB2"/>
    <w:rsid w:val="004514D5"/>
    <w:rsid w:val="00451799"/>
    <w:rsid w:val="00451E5B"/>
    <w:rsid w:val="0045207A"/>
    <w:rsid w:val="00453001"/>
    <w:rsid w:val="004530E6"/>
    <w:rsid w:val="00453D59"/>
    <w:rsid w:val="0045427B"/>
    <w:rsid w:val="00454850"/>
    <w:rsid w:val="00455BEC"/>
    <w:rsid w:val="00455CCD"/>
    <w:rsid w:val="00456ADF"/>
    <w:rsid w:val="004605E6"/>
    <w:rsid w:val="00460A27"/>
    <w:rsid w:val="00460F95"/>
    <w:rsid w:val="00461BBB"/>
    <w:rsid w:val="004622FB"/>
    <w:rsid w:val="00462DE0"/>
    <w:rsid w:val="00463680"/>
    <w:rsid w:val="00464DE9"/>
    <w:rsid w:val="00465188"/>
    <w:rsid w:val="0046670A"/>
    <w:rsid w:val="00466862"/>
    <w:rsid w:val="00470818"/>
    <w:rsid w:val="00471C15"/>
    <w:rsid w:val="0047201E"/>
    <w:rsid w:val="0047256F"/>
    <w:rsid w:val="004736E9"/>
    <w:rsid w:val="00474B84"/>
    <w:rsid w:val="00474D19"/>
    <w:rsid w:val="00475D2A"/>
    <w:rsid w:val="00476BC6"/>
    <w:rsid w:val="00476ED5"/>
    <w:rsid w:val="00477490"/>
    <w:rsid w:val="00480271"/>
    <w:rsid w:val="00480596"/>
    <w:rsid w:val="00481D63"/>
    <w:rsid w:val="004828C4"/>
    <w:rsid w:val="004832A4"/>
    <w:rsid w:val="0048362E"/>
    <w:rsid w:val="00484524"/>
    <w:rsid w:val="00486036"/>
    <w:rsid w:val="0048621D"/>
    <w:rsid w:val="00487A2C"/>
    <w:rsid w:val="00490C26"/>
    <w:rsid w:val="00491A30"/>
    <w:rsid w:val="00491BD5"/>
    <w:rsid w:val="00492BED"/>
    <w:rsid w:val="0049391D"/>
    <w:rsid w:val="00493C52"/>
    <w:rsid w:val="00493F07"/>
    <w:rsid w:val="004943FF"/>
    <w:rsid w:val="00494E18"/>
    <w:rsid w:val="00495F07"/>
    <w:rsid w:val="0049722F"/>
    <w:rsid w:val="004A07CE"/>
    <w:rsid w:val="004A0A67"/>
    <w:rsid w:val="004A25A5"/>
    <w:rsid w:val="004A2943"/>
    <w:rsid w:val="004A3872"/>
    <w:rsid w:val="004A46FF"/>
    <w:rsid w:val="004A4F07"/>
    <w:rsid w:val="004A74D3"/>
    <w:rsid w:val="004B02EA"/>
    <w:rsid w:val="004B05A1"/>
    <w:rsid w:val="004B0D3E"/>
    <w:rsid w:val="004B0EB8"/>
    <w:rsid w:val="004B1A44"/>
    <w:rsid w:val="004B4677"/>
    <w:rsid w:val="004B4AB2"/>
    <w:rsid w:val="004B5131"/>
    <w:rsid w:val="004B5941"/>
    <w:rsid w:val="004B6C7D"/>
    <w:rsid w:val="004C015C"/>
    <w:rsid w:val="004C0A71"/>
    <w:rsid w:val="004C10B5"/>
    <w:rsid w:val="004C1A62"/>
    <w:rsid w:val="004C2F15"/>
    <w:rsid w:val="004C3719"/>
    <w:rsid w:val="004C5584"/>
    <w:rsid w:val="004C5E74"/>
    <w:rsid w:val="004C6753"/>
    <w:rsid w:val="004C682D"/>
    <w:rsid w:val="004C7342"/>
    <w:rsid w:val="004C7457"/>
    <w:rsid w:val="004C7687"/>
    <w:rsid w:val="004D0312"/>
    <w:rsid w:val="004D1413"/>
    <w:rsid w:val="004D1E63"/>
    <w:rsid w:val="004D2488"/>
    <w:rsid w:val="004D2710"/>
    <w:rsid w:val="004D33B3"/>
    <w:rsid w:val="004D363D"/>
    <w:rsid w:val="004D4829"/>
    <w:rsid w:val="004D646C"/>
    <w:rsid w:val="004D67FD"/>
    <w:rsid w:val="004D7DC3"/>
    <w:rsid w:val="004E08E8"/>
    <w:rsid w:val="004E09BF"/>
    <w:rsid w:val="004E1351"/>
    <w:rsid w:val="004E259B"/>
    <w:rsid w:val="004E2C13"/>
    <w:rsid w:val="004E3D40"/>
    <w:rsid w:val="004E5E17"/>
    <w:rsid w:val="004E6443"/>
    <w:rsid w:val="004F042C"/>
    <w:rsid w:val="004F047A"/>
    <w:rsid w:val="004F0C41"/>
    <w:rsid w:val="004F0E8B"/>
    <w:rsid w:val="004F192C"/>
    <w:rsid w:val="004F4045"/>
    <w:rsid w:val="004F4358"/>
    <w:rsid w:val="004F5074"/>
    <w:rsid w:val="004F5E42"/>
    <w:rsid w:val="004F75E0"/>
    <w:rsid w:val="0050157D"/>
    <w:rsid w:val="0050191F"/>
    <w:rsid w:val="00501F80"/>
    <w:rsid w:val="00502F36"/>
    <w:rsid w:val="00503908"/>
    <w:rsid w:val="005042F2"/>
    <w:rsid w:val="00504A5D"/>
    <w:rsid w:val="0050533B"/>
    <w:rsid w:val="005057E7"/>
    <w:rsid w:val="005059A4"/>
    <w:rsid w:val="005062A9"/>
    <w:rsid w:val="00510019"/>
    <w:rsid w:val="00510E59"/>
    <w:rsid w:val="00511107"/>
    <w:rsid w:val="0051247A"/>
    <w:rsid w:val="005132A7"/>
    <w:rsid w:val="005143BA"/>
    <w:rsid w:val="00514BF7"/>
    <w:rsid w:val="0051679D"/>
    <w:rsid w:val="00522BA9"/>
    <w:rsid w:val="00522C4E"/>
    <w:rsid w:val="00523E06"/>
    <w:rsid w:val="00526ADB"/>
    <w:rsid w:val="00530381"/>
    <w:rsid w:val="00530E12"/>
    <w:rsid w:val="0053414E"/>
    <w:rsid w:val="0053476D"/>
    <w:rsid w:val="0053617B"/>
    <w:rsid w:val="00536DA9"/>
    <w:rsid w:val="00537D2D"/>
    <w:rsid w:val="00541F08"/>
    <w:rsid w:val="0054306A"/>
    <w:rsid w:val="00543816"/>
    <w:rsid w:val="005438F7"/>
    <w:rsid w:val="005439EE"/>
    <w:rsid w:val="00545B8D"/>
    <w:rsid w:val="00545E7F"/>
    <w:rsid w:val="00547B85"/>
    <w:rsid w:val="005503B4"/>
    <w:rsid w:val="005509DB"/>
    <w:rsid w:val="00551BF8"/>
    <w:rsid w:val="005522DA"/>
    <w:rsid w:val="00552BFD"/>
    <w:rsid w:val="00554BE3"/>
    <w:rsid w:val="00557B6C"/>
    <w:rsid w:val="00561D6B"/>
    <w:rsid w:val="005622D1"/>
    <w:rsid w:val="00562979"/>
    <w:rsid w:val="00562FA2"/>
    <w:rsid w:val="005654D5"/>
    <w:rsid w:val="0056591B"/>
    <w:rsid w:val="00565AEC"/>
    <w:rsid w:val="00566224"/>
    <w:rsid w:val="0056635E"/>
    <w:rsid w:val="00567793"/>
    <w:rsid w:val="00567DC0"/>
    <w:rsid w:val="00571034"/>
    <w:rsid w:val="00571928"/>
    <w:rsid w:val="005722C5"/>
    <w:rsid w:val="00573C6D"/>
    <w:rsid w:val="005744C1"/>
    <w:rsid w:val="00576A65"/>
    <w:rsid w:val="005776F0"/>
    <w:rsid w:val="005812C8"/>
    <w:rsid w:val="00581DEA"/>
    <w:rsid w:val="005843A9"/>
    <w:rsid w:val="0058559E"/>
    <w:rsid w:val="00585852"/>
    <w:rsid w:val="00586229"/>
    <w:rsid w:val="005874FC"/>
    <w:rsid w:val="00590AB3"/>
    <w:rsid w:val="00591B6A"/>
    <w:rsid w:val="00591BDA"/>
    <w:rsid w:val="00592EB8"/>
    <w:rsid w:val="005936A5"/>
    <w:rsid w:val="005940C1"/>
    <w:rsid w:val="00594565"/>
    <w:rsid w:val="00594699"/>
    <w:rsid w:val="00594835"/>
    <w:rsid w:val="00594AE7"/>
    <w:rsid w:val="00594D6A"/>
    <w:rsid w:val="0059510C"/>
    <w:rsid w:val="00595D07"/>
    <w:rsid w:val="00596881"/>
    <w:rsid w:val="00597945"/>
    <w:rsid w:val="005A0B7B"/>
    <w:rsid w:val="005A4670"/>
    <w:rsid w:val="005A534B"/>
    <w:rsid w:val="005B0315"/>
    <w:rsid w:val="005B2A55"/>
    <w:rsid w:val="005B3544"/>
    <w:rsid w:val="005B4D99"/>
    <w:rsid w:val="005B53C0"/>
    <w:rsid w:val="005B55E0"/>
    <w:rsid w:val="005B5DD0"/>
    <w:rsid w:val="005B725E"/>
    <w:rsid w:val="005C0ADE"/>
    <w:rsid w:val="005C15C1"/>
    <w:rsid w:val="005C164B"/>
    <w:rsid w:val="005C2E9E"/>
    <w:rsid w:val="005C38C9"/>
    <w:rsid w:val="005C6241"/>
    <w:rsid w:val="005C6BC0"/>
    <w:rsid w:val="005C735D"/>
    <w:rsid w:val="005D0570"/>
    <w:rsid w:val="005D11E2"/>
    <w:rsid w:val="005D173C"/>
    <w:rsid w:val="005D266C"/>
    <w:rsid w:val="005D27AF"/>
    <w:rsid w:val="005D2ECB"/>
    <w:rsid w:val="005D62CE"/>
    <w:rsid w:val="005D6580"/>
    <w:rsid w:val="005D7270"/>
    <w:rsid w:val="005D7AC5"/>
    <w:rsid w:val="005D7E2E"/>
    <w:rsid w:val="005E04CE"/>
    <w:rsid w:val="005E3ACD"/>
    <w:rsid w:val="005E404B"/>
    <w:rsid w:val="005E4316"/>
    <w:rsid w:val="005E4E08"/>
    <w:rsid w:val="005E5FED"/>
    <w:rsid w:val="005E6BE4"/>
    <w:rsid w:val="005E75F0"/>
    <w:rsid w:val="005E79DA"/>
    <w:rsid w:val="005E7B3F"/>
    <w:rsid w:val="005E7BA7"/>
    <w:rsid w:val="005F00B6"/>
    <w:rsid w:val="005F03F9"/>
    <w:rsid w:val="005F04C1"/>
    <w:rsid w:val="005F0D18"/>
    <w:rsid w:val="005F10BD"/>
    <w:rsid w:val="005F28E7"/>
    <w:rsid w:val="005F3171"/>
    <w:rsid w:val="005F5A21"/>
    <w:rsid w:val="005F658B"/>
    <w:rsid w:val="005F69F1"/>
    <w:rsid w:val="005F770C"/>
    <w:rsid w:val="0060004B"/>
    <w:rsid w:val="00600828"/>
    <w:rsid w:val="00601158"/>
    <w:rsid w:val="00601578"/>
    <w:rsid w:val="006038C4"/>
    <w:rsid w:val="00606655"/>
    <w:rsid w:val="0060713B"/>
    <w:rsid w:val="00607B8E"/>
    <w:rsid w:val="00610362"/>
    <w:rsid w:val="00610CD0"/>
    <w:rsid w:val="00611785"/>
    <w:rsid w:val="00611BAB"/>
    <w:rsid w:val="00611CBC"/>
    <w:rsid w:val="00613248"/>
    <w:rsid w:val="00613A45"/>
    <w:rsid w:val="0061463E"/>
    <w:rsid w:val="00614A78"/>
    <w:rsid w:val="006157AE"/>
    <w:rsid w:val="00616D9C"/>
    <w:rsid w:val="00617856"/>
    <w:rsid w:val="00617C93"/>
    <w:rsid w:val="0062090F"/>
    <w:rsid w:val="00621303"/>
    <w:rsid w:val="00621E0D"/>
    <w:rsid w:val="00622776"/>
    <w:rsid w:val="0062283E"/>
    <w:rsid w:val="00622CCE"/>
    <w:rsid w:val="00622D05"/>
    <w:rsid w:val="00623758"/>
    <w:rsid w:val="00624005"/>
    <w:rsid w:val="00625AAB"/>
    <w:rsid w:val="00625B4F"/>
    <w:rsid w:val="00626158"/>
    <w:rsid w:val="0062654E"/>
    <w:rsid w:val="00626768"/>
    <w:rsid w:val="00626AD7"/>
    <w:rsid w:val="00627125"/>
    <w:rsid w:val="00627740"/>
    <w:rsid w:val="006320FC"/>
    <w:rsid w:val="006324C4"/>
    <w:rsid w:val="006342C8"/>
    <w:rsid w:val="00634CEA"/>
    <w:rsid w:val="00636034"/>
    <w:rsid w:val="00636215"/>
    <w:rsid w:val="00636801"/>
    <w:rsid w:val="00636D3E"/>
    <w:rsid w:val="00637893"/>
    <w:rsid w:val="00637A88"/>
    <w:rsid w:val="00640AC8"/>
    <w:rsid w:val="006414F9"/>
    <w:rsid w:val="006445E4"/>
    <w:rsid w:val="0064492E"/>
    <w:rsid w:val="00647E46"/>
    <w:rsid w:val="00647F18"/>
    <w:rsid w:val="0065061A"/>
    <w:rsid w:val="006509DA"/>
    <w:rsid w:val="00651442"/>
    <w:rsid w:val="00651812"/>
    <w:rsid w:val="006518C9"/>
    <w:rsid w:val="00652964"/>
    <w:rsid w:val="00652E1D"/>
    <w:rsid w:val="00652F43"/>
    <w:rsid w:val="0065339B"/>
    <w:rsid w:val="006547BE"/>
    <w:rsid w:val="00654A32"/>
    <w:rsid w:val="00654ACC"/>
    <w:rsid w:val="00654C61"/>
    <w:rsid w:val="00654EE3"/>
    <w:rsid w:val="006552A4"/>
    <w:rsid w:val="006562BF"/>
    <w:rsid w:val="00661954"/>
    <w:rsid w:val="00662BF7"/>
    <w:rsid w:val="00662FE7"/>
    <w:rsid w:val="006632EF"/>
    <w:rsid w:val="006648DB"/>
    <w:rsid w:val="00664FD8"/>
    <w:rsid w:val="00665AC9"/>
    <w:rsid w:val="00665F9B"/>
    <w:rsid w:val="0066633A"/>
    <w:rsid w:val="00666386"/>
    <w:rsid w:val="006702BD"/>
    <w:rsid w:val="006704E8"/>
    <w:rsid w:val="00670B12"/>
    <w:rsid w:val="00670D24"/>
    <w:rsid w:val="00676162"/>
    <w:rsid w:val="006772BB"/>
    <w:rsid w:val="00677427"/>
    <w:rsid w:val="00680798"/>
    <w:rsid w:val="00682012"/>
    <w:rsid w:val="00682BB1"/>
    <w:rsid w:val="00683D94"/>
    <w:rsid w:val="00684CDA"/>
    <w:rsid w:val="006861BE"/>
    <w:rsid w:val="00686B78"/>
    <w:rsid w:val="00687530"/>
    <w:rsid w:val="00690D0B"/>
    <w:rsid w:val="006922DB"/>
    <w:rsid w:val="00692A6C"/>
    <w:rsid w:val="00692AA6"/>
    <w:rsid w:val="00694A2E"/>
    <w:rsid w:val="00695AE6"/>
    <w:rsid w:val="006964FB"/>
    <w:rsid w:val="00696D24"/>
    <w:rsid w:val="00697F79"/>
    <w:rsid w:val="006A0398"/>
    <w:rsid w:val="006A064C"/>
    <w:rsid w:val="006A2653"/>
    <w:rsid w:val="006A3F0B"/>
    <w:rsid w:val="006A4BB9"/>
    <w:rsid w:val="006A50EE"/>
    <w:rsid w:val="006A53D2"/>
    <w:rsid w:val="006A63A4"/>
    <w:rsid w:val="006A6785"/>
    <w:rsid w:val="006A76EC"/>
    <w:rsid w:val="006B09DF"/>
    <w:rsid w:val="006B0D08"/>
    <w:rsid w:val="006B13C9"/>
    <w:rsid w:val="006B199B"/>
    <w:rsid w:val="006B1F20"/>
    <w:rsid w:val="006B4316"/>
    <w:rsid w:val="006B61C9"/>
    <w:rsid w:val="006B7A76"/>
    <w:rsid w:val="006B7D14"/>
    <w:rsid w:val="006B7FFA"/>
    <w:rsid w:val="006C0100"/>
    <w:rsid w:val="006C01EA"/>
    <w:rsid w:val="006C0651"/>
    <w:rsid w:val="006C44B4"/>
    <w:rsid w:val="006C599C"/>
    <w:rsid w:val="006C615E"/>
    <w:rsid w:val="006C69CA"/>
    <w:rsid w:val="006C6AF6"/>
    <w:rsid w:val="006C6CD1"/>
    <w:rsid w:val="006D37A8"/>
    <w:rsid w:val="006D4EF9"/>
    <w:rsid w:val="006D650A"/>
    <w:rsid w:val="006D7065"/>
    <w:rsid w:val="006E05E6"/>
    <w:rsid w:val="006E087B"/>
    <w:rsid w:val="006E0FFB"/>
    <w:rsid w:val="006E118D"/>
    <w:rsid w:val="006E1334"/>
    <w:rsid w:val="006E24FB"/>
    <w:rsid w:val="006E2B6D"/>
    <w:rsid w:val="006E2F3D"/>
    <w:rsid w:val="006E3853"/>
    <w:rsid w:val="006E3D92"/>
    <w:rsid w:val="006E432A"/>
    <w:rsid w:val="006E43A2"/>
    <w:rsid w:val="006E49FF"/>
    <w:rsid w:val="006E4D47"/>
    <w:rsid w:val="006E5B15"/>
    <w:rsid w:val="006E6D2B"/>
    <w:rsid w:val="006E79A5"/>
    <w:rsid w:val="006F0A72"/>
    <w:rsid w:val="006F0CC5"/>
    <w:rsid w:val="006F3A62"/>
    <w:rsid w:val="006F4170"/>
    <w:rsid w:val="006F57D1"/>
    <w:rsid w:val="006F5F4D"/>
    <w:rsid w:val="00700041"/>
    <w:rsid w:val="007005CC"/>
    <w:rsid w:val="00701C8B"/>
    <w:rsid w:val="0070348D"/>
    <w:rsid w:val="00703C99"/>
    <w:rsid w:val="007043A4"/>
    <w:rsid w:val="00704A0B"/>
    <w:rsid w:val="00705084"/>
    <w:rsid w:val="00705D20"/>
    <w:rsid w:val="0070686B"/>
    <w:rsid w:val="00707222"/>
    <w:rsid w:val="00707A8B"/>
    <w:rsid w:val="00707DB3"/>
    <w:rsid w:val="00707FE3"/>
    <w:rsid w:val="00710C8F"/>
    <w:rsid w:val="007110EC"/>
    <w:rsid w:val="00711196"/>
    <w:rsid w:val="0071136D"/>
    <w:rsid w:val="00711699"/>
    <w:rsid w:val="0071187A"/>
    <w:rsid w:val="00711C43"/>
    <w:rsid w:val="00712406"/>
    <w:rsid w:val="0071256F"/>
    <w:rsid w:val="00712828"/>
    <w:rsid w:val="00712E54"/>
    <w:rsid w:val="00715EEF"/>
    <w:rsid w:val="00716763"/>
    <w:rsid w:val="00716E3B"/>
    <w:rsid w:val="00717157"/>
    <w:rsid w:val="007204C3"/>
    <w:rsid w:val="007206CF"/>
    <w:rsid w:val="00720EAA"/>
    <w:rsid w:val="00721E96"/>
    <w:rsid w:val="00722126"/>
    <w:rsid w:val="007235A2"/>
    <w:rsid w:val="00723972"/>
    <w:rsid w:val="0072441A"/>
    <w:rsid w:val="00730033"/>
    <w:rsid w:val="0073134A"/>
    <w:rsid w:val="00731E26"/>
    <w:rsid w:val="007322D5"/>
    <w:rsid w:val="00732E90"/>
    <w:rsid w:val="007336A5"/>
    <w:rsid w:val="007337B5"/>
    <w:rsid w:val="00733E22"/>
    <w:rsid w:val="007345F2"/>
    <w:rsid w:val="00734CDA"/>
    <w:rsid w:val="0073515B"/>
    <w:rsid w:val="00736123"/>
    <w:rsid w:val="00736ACA"/>
    <w:rsid w:val="00740659"/>
    <w:rsid w:val="00740785"/>
    <w:rsid w:val="00740992"/>
    <w:rsid w:val="00740B5F"/>
    <w:rsid w:val="00743046"/>
    <w:rsid w:val="007441C8"/>
    <w:rsid w:val="007454DF"/>
    <w:rsid w:val="007470D3"/>
    <w:rsid w:val="00747304"/>
    <w:rsid w:val="0075197D"/>
    <w:rsid w:val="00751B54"/>
    <w:rsid w:val="007524EE"/>
    <w:rsid w:val="00752875"/>
    <w:rsid w:val="00752FED"/>
    <w:rsid w:val="007533D9"/>
    <w:rsid w:val="0075349C"/>
    <w:rsid w:val="00754C2B"/>
    <w:rsid w:val="0075554B"/>
    <w:rsid w:val="00755608"/>
    <w:rsid w:val="00755A6C"/>
    <w:rsid w:val="0075682C"/>
    <w:rsid w:val="0075683E"/>
    <w:rsid w:val="00756D1C"/>
    <w:rsid w:val="00756D91"/>
    <w:rsid w:val="007575DF"/>
    <w:rsid w:val="00757620"/>
    <w:rsid w:val="00760627"/>
    <w:rsid w:val="0076238E"/>
    <w:rsid w:val="00763761"/>
    <w:rsid w:val="00763794"/>
    <w:rsid w:val="007638BE"/>
    <w:rsid w:val="0076398A"/>
    <w:rsid w:val="00763CF9"/>
    <w:rsid w:val="00763F2F"/>
    <w:rsid w:val="00763F75"/>
    <w:rsid w:val="007641AA"/>
    <w:rsid w:val="00764E74"/>
    <w:rsid w:val="00765BB2"/>
    <w:rsid w:val="00765D5B"/>
    <w:rsid w:val="007673AE"/>
    <w:rsid w:val="007727D1"/>
    <w:rsid w:val="0077290C"/>
    <w:rsid w:val="00772ED2"/>
    <w:rsid w:val="00775968"/>
    <w:rsid w:val="00775DEA"/>
    <w:rsid w:val="00775EC9"/>
    <w:rsid w:val="007760BD"/>
    <w:rsid w:val="00776240"/>
    <w:rsid w:val="0077646C"/>
    <w:rsid w:val="00777017"/>
    <w:rsid w:val="00777410"/>
    <w:rsid w:val="007806EB"/>
    <w:rsid w:val="00782611"/>
    <w:rsid w:val="0078265C"/>
    <w:rsid w:val="00783A38"/>
    <w:rsid w:val="007855DB"/>
    <w:rsid w:val="0079069F"/>
    <w:rsid w:val="00791F13"/>
    <w:rsid w:val="007935DE"/>
    <w:rsid w:val="00793C29"/>
    <w:rsid w:val="00794702"/>
    <w:rsid w:val="00794877"/>
    <w:rsid w:val="00794B2F"/>
    <w:rsid w:val="00796178"/>
    <w:rsid w:val="00797255"/>
    <w:rsid w:val="007A08C6"/>
    <w:rsid w:val="007A2AA5"/>
    <w:rsid w:val="007A3119"/>
    <w:rsid w:val="007A362F"/>
    <w:rsid w:val="007A51A1"/>
    <w:rsid w:val="007A6CDF"/>
    <w:rsid w:val="007A72F0"/>
    <w:rsid w:val="007A7464"/>
    <w:rsid w:val="007A7F6F"/>
    <w:rsid w:val="007B08CB"/>
    <w:rsid w:val="007B0D7C"/>
    <w:rsid w:val="007B1738"/>
    <w:rsid w:val="007B32A2"/>
    <w:rsid w:val="007B4770"/>
    <w:rsid w:val="007B516C"/>
    <w:rsid w:val="007B53CC"/>
    <w:rsid w:val="007B7DDB"/>
    <w:rsid w:val="007C0914"/>
    <w:rsid w:val="007C1B66"/>
    <w:rsid w:val="007C32B0"/>
    <w:rsid w:val="007C3917"/>
    <w:rsid w:val="007C4BD9"/>
    <w:rsid w:val="007C61BC"/>
    <w:rsid w:val="007C74EC"/>
    <w:rsid w:val="007C7633"/>
    <w:rsid w:val="007D070B"/>
    <w:rsid w:val="007D0939"/>
    <w:rsid w:val="007D1E0D"/>
    <w:rsid w:val="007D3A4C"/>
    <w:rsid w:val="007D4B21"/>
    <w:rsid w:val="007D5421"/>
    <w:rsid w:val="007D5C85"/>
    <w:rsid w:val="007D6143"/>
    <w:rsid w:val="007D725E"/>
    <w:rsid w:val="007D73CC"/>
    <w:rsid w:val="007E35B6"/>
    <w:rsid w:val="007E4997"/>
    <w:rsid w:val="007E518E"/>
    <w:rsid w:val="007E6372"/>
    <w:rsid w:val="007E6C4E"/>
    <w:rsid w:val="007E7114"/>
    <w:rsid w:val="007E735A"/>
    <w:rsid w:val="007E7C6B"/>
    <w:rsid w:val="007F2734"/>
    <w:rsid w:val="007F32F9"/>
    <w:rsid w:val="007F33DE"/>
    <w:rsid w:val="007F33F9"/>
    <w:rsid w:val="007F344E"/>
    <w:rsid w:val="007F38A7"/>
    <w:rsid w:val="007F3E57"/>
    <w:rsid w:val="007F5777"/>
    <w:rsid w:val="007F6D91"/>
    <w:rsid w:val="00802280"/>
    <w:rsid w:val="008038F1"/>
    <w:rsid w:val="0080424D"/>
    <w:rsid w:val="0080444C"/>
    <w:rsid w:val="008057AF"/>
    <w:rsid w:val="00805BEE"/>
    <w:rsid w:val="00805CC8"/>
    <w:rsid w:val="0080629A"/>
    <w:rsid w:val="00806891"/>
    <w:rsid w:val="00807682"/>
    <w:rsid w:val="00807DE7"/>
    <w:rsid w:val="00807DFF"/>
    <w:rsid w:val="0081033D"/>
    <w:rsid w:val="0081095F"/>
    <w:rsid w:val="00810A1A"/>
    <w:rsid w:val="00810E5D"/>
    <w:rsid w:val="00811372"/>
    <w:rsid w:val="0081143E"/>
    <w:rsid w:val="00811454"/>
    <w:rsid w:val="00812C09"/>
    <w:rsid w:val="00812FE7"/>
    <w:rsid w:val="00813C90"/>
    <w:rsid w:val="00814EC9"/>
    <w:rsid w:val="00815A4D"/>
    <w:rsid w:val="00817358"/>
    <w:rsid w:val="008200CC"/>
    <w:rsid w:val="00822002"/>
    <w:rsid w:val="008224EA"/>
    <w:rsid w:val="0082389F"/>
    <w:rsid w:val="00824529"/>
    <w:rsid w:val="0082454F"/>
    <w:rsid w:val="00824614"/>
    <w:rsid w:val="008251F7"/>
    <w:rsid w:val="00826A14"/>
    <w:rsid w:val="008270A1"/>
    <w:rsid w:val="00827389"/>
    <w:rsid w:val="0082754C"/>
    <w:rsid w:val="008277A9"/>
    <w:rsid w:val="008324A5"/>
    <w:rsid w:val="0083278C"/>
    <w:rsid w:val="008330F7"/>
    <w:rsid w:val="0083362D"/>
    <w:rsid w:val="008347EA"/>
    <w:rsid w:val="008354B2"/>
    <w:rsid w:val="00835763"/>
    <w:rsid w:val="00835A47"/>
    <w:rsid w:val="00835C36"/>
    <w:rsid w:val="00835CCC"/>
    <w:rsid w:val="00836903"/>
    <w:rsid w:val="00836CA7"/>
    <w:rsid w:val="00837A0A"/>
    <w:rsid w:val="00837FE7"/>
    <w:rsid w:val="00840501"/>
    <w:rsid w:val="00840796"/>
    <w:rsid w:val="00840FE2"/>
    <w:rsid w:val="00841837"/>
    <w:rsid w:val="00842D24"/>
    <w:rsid w:val="00846465"/>
    <w:rsid w:val="00846561"/>
    <w:rsid w:val="00850DB8"/>
    <w:rsid w:val="00850EE9"/>
    <w:rsid w:val="008523FE"/>
    <w:rsid w:val="00853A46"/>
    <w:rsid w:val="00856657"/>
    <w:rsid w:val="00856E34"/>
    <w:rsid w:val="00856E94"/>
    <w:rsid w:val="0085726A"/>
    <w:rsid w:val="0085756C"/>
    <w:rsid w:val="00861CF6"/>
    <w:rsid w:val="00862879"/>
    <w:rsid w:val="00863586"/>
    <w:rsid w:val="00864A7B"/>
    <w:rsid w:val="00864BBE"/>
    <w:rsid w:val="00864BD9"/>
    <w:rsid w:val="0086597D"/>
    <w:rsid w:val="00865FD9"/>
    <w:rsid w:val="008704C9"/>
    <w:rsid w:val="00875532"/>
    <w:rsid w:val="0087641C"/>
    <w:rsid w:val="008772B2"/>
    <w:rsid w:val="008775D0"/>
    <w:rsid w:val="00877819"/>
    <w:rsid w:val="00880D6E"/>
    <w:rsid w:val="00881054"/>
    <w:rsid w:val="00881383"/>
    <w:rsid w:val="00881899"/>
    <w:rsid w:val="00881F65"/>
    <w:rsid w:val="00882878"/>
    <w:rsid w:val="008829BE"/>
    <w:rsid w:val="00883378"/>
    <w:rsid w:val="008848E5"/>
    <w:rsid w:val="008856BB"/>
    <w:rsid w:val="008858A4"/>
    <w:rsid w:val="0088619C"/>
    <w:rsid w:val="0088625A"/>
    <w:rsid w:val="008907F8"/>
    <w:rsid w:val="00890866"/>
    <w:rsid w:val="00891E01"/>
    <w:rsid w:val="008922D4"/>
    <w:rsid w:val="0089233A"/>
    <w:rsid w:val="008929B6"/>
    <w:rsid w:val="00892C9E"/>
    <w:rsid w:val="0089362C"/>
    <w:rsid w:val="008950BC"/>
    <w:rsid w:val="00895186"/>
    <w:rsid w:val="008974A6"/>
    <w:rsid w:val="008A0575"/>
    <w:rsid w:val="008A0C12"/>
    <w:rsid w:val="008A1759"/>
    <w:rsid w:val="008A264B"/>
    <w:rsid w:val="008A2B3B"/>
    <w:rsid w:val="008A2EB1"/>
    <w:rsid w:val="008A32B6"/>
    <w:rsid w:val="008A43D1"/>
    <w:rsid w:val="008A454A"/>
    <w:rsid w:val="008A644D"/>
    <w:rsid w:val="008A6895"/>
    <w:rsid w:val="008A70C0"/>
    <w:rsid w:val="008B00AB"/>
    <w:rsid w:val="008B08FC"/>
    <w:rsid w:val="008B0AC6"/>
    <w:rsid w:val="008B1B8A"/>
    <w:rsid w:val="008B1D65"/>
    <w:rsid w:val="008B2446"/>
    <w:rsid w:val="008B24E0"/>
    <w:rsid w:val="008B2657"/>
    <w:rsid w:val="008B4350"/>
    <w:rsid w:val="008B52EC"/>
    <w:rsid w:val="008B54BA"/>
    <w:rsid w:val="008B6D84"/>
    <w:rsid w:val="008C1830"/>
    <w:rsid w:val="008C1C57"/>
    <w:rsid w:val="008C1E3D"/>
    <w:rsid w:val="008C2242"/>
    <w:rsid w:val="008C24E7"/>
    <w:rsid w:val="008C2CCE"/>
    <w:rsid w:val="008C3BA6"/>
    <w:rsid w:val="008C4087"/>
    <w:rsid w:val="008C4491"/>
    <w:rsid w:val="008C5376"/>
    <w:rsid w:val="008C5661"/>
    <w:rsid w:val="008C673D"/>
    <w:rsid w:val="008C6C04"/>
    <w:rsid w:val="008C6C93"/>
    <w:rsid w:val="008C7997"/>
    <w:rsid w:val="008C7CCF"/>
    <w:rsid w:val="008D1A2C"/>
    <w:rsid w:val="008D1D3F"/>
    <w:rsid w:val="008D2C75"/>
    <w:rsid w:val="008D37A2"/>
    <w:rsid w:val="008D4A74"/>
    <w:rsid w:val="008D7313"/>
    <w:rsid w:val="008D7994"/>
    <w:rsid w:val="008D7D5D"/>
    <w:rsid w:val="008E0083"/>
    <w:rsid w:val="008E1511"/>
    <w:rsid w:val="008E2700"/>
    <w:rsid w:val="008E343A"/>
    <w:rsid w:val="008E609E"/>
    <w:rsid w:val="008E60E9"/>
    <w:rsid w:val="008E63AE"/>
    <w:rsid w:val="008E728F"/>
    <w:rsid w:val="008E798D"/>
    <w:rsid w:val="008E7DB2"/>
    <w:rsid w:val="008F056F"/>
    <w:rsid w:val="008F0C18"/>
    <w:rsid w:val="008F311D"/>
    <w:rsid w:val="008F3650"/>
    <w:rsid w:val="008F3920"/>
    <w:rsid w:val="008F4062"/>
    <w:rsid w:val="008F79B0"/>
    <w:rsid w:val="009003C6"/>
    <w:rsid w:val="009004C5"/>
    <w:rsid w:val="009006B0"/>
    <w:rsid w:val="00900B29"/>
    <w:rsid w:val="00902FAB"/>
    <w:rsid w:val="00903D8B"/>
    <w:rsid w:val="00904A6D"/>
    <w:rsid w:val="009053DD"/>
    <w:rsid w:val="00905680"/>
    <w:rsid w:val="009062EC"/>
    <w:rsid w:val="0090722E"/>
    <w:rsid w:val="009101D8"/>
    <w:rsid w:val="00910AE6"/>
    <w:rsid w:val="00910B7A"/>
    <w:rsid w:val="00911742"/>
    <w:rsid w:val="00911A21"/>
    <w:rsid w:val="00911F7C"/>
    <w:rsid w:val="009125EF"/>
    <w:rsid w:val="009142A2"/>
    <w:rsid w:val="00914A2D"/>
    <w:rsid w:val="009156E8"/>
    <w:rsid w:val="00917311"/>
    <w:rsid w:val="00917C9C"/>
    <w:rsid w:val="00920A6D"/>
    <w:rsid w:val="00920AEA"/>
    <w:rsid w:val="00921165"/>
    <w:rsid w:val="00921702"/>
    <w:rsid w:val="00922679"/>
    <w:rsid w:val="00923F44"/>
    <w:rsid w:val="00925BDA"/>
    <w:rsid w:val="00925E1D"/>
    <w:rsid w:val="00926553"/>
    <w:rsid w:val="0092664E"/>
    <w:rsid w:val="00926806"/>
    <w:rsid w:val="00927518"/>
    <w:rsid w:val="009301F0"/>
    <w:rsid w:val="00930A7F"/>
    <w:rsid w:val="00930F9A"/>
    <w:rsid w:val="009311A4"/>
    <w:rsid w:val="009327E9"/>
    <w:rsid w:val="009370F4"/>
    <w:rsid w:val="00940206"/>
    <w:rsid w:val="0094053D"/>
    <w:rsid w:val="009425DB"/>
    <w:rsid w:val="009434A4"/>
    <w:rsid w:val="00943521"/>
    <w:rsid w:val="0094429A"/>
    <w:rsid w:val="00944668"/>
    <w:rsid w:val="00944757"/>
    <w:rsid w:val="00950467"/>
    <w:rsid w:val="00950EA3"/>
    <w:rsid w:val="0095117E"/>
    <w:rsid w:val="0095225D"/>
    <w:rsid w:val="00952EF5"/>
    <w:rsid w:val="0095481A"/>
    <w:rsid w:val="00954E66"/>
    <w:rsid w:val="009566C7"/>
    <w:rsid w:val="00957888"/>
    <w:rsid w:val="00957AA1"/>
    <w:rsid w:val="0096142A"/>
    <w:rsid w:val="00961BA7"/>
    <w:rsid w:val="009641CD"/>
    <w:rsid w:val="00971593"/>
    <w:rsid w:val="00971843"/>
    <w:rsid w:val="0097221F"/>
    <w:rsid w:val="00972D73"/>
    <w:rsid w:val="00974082"/>
    <w:rsid w:val="0097467E"/>
    <w:rsid w:val="009747F1"/>
    <w:rsid w:val="0097548D"/>
    <w:rsid w:val="00975D57"/>
    <w:rsid w:val="00976E40"/>
    <w:rsid w:val="0098080C"/>
    <w:rsid w:val="0098100A"/>
    <w:rsid w:val="009812B1"/>
    <w:rsid w:val="00983D2E"/>
    <w:rsid w:val="0098404A"/>
    <w:rsid w:val="0098417E"/>
    <w:rsid w:val="00985023"/>
    <w:rsid w:val="00986921"/>
    <w:rsid w:val="00987B8C"/>
    <w:rsid w:val="00990400"/>
    <w:rsid w:val="00991495"/>
    <w:rsid w:val="009923A6"/>
    <w:rsid w:val="0099288D"/>
    <w:rsid w:val="00993CAF"/>
    <w:rsid w:val="00994073"/>
    <w:rsid w:val="00994C42"/>
    <w:rsid w:val="00995A81"/>
    <w:rsid w:val="00996A22"/>
    <w:rsid w:val="00997526"/>
    <w:rsid w:val="009979DA"/>
    <w:rsid w:val="00997D36"/>
    <w:rsid w:val="009A00F9"/>
    <w:rsid w:val="009A0D6C"/>
    <w:rsid w:val="009A16D3"/>
    <w:rsid w:val="009A190A"/>
    <w:rsid w:val="009A1AD1"/>
    <w:rsid w:val="009A2083"/>
    <w:rsid w:val="009A2952"/>
    <w:rsid w:val="009A335D"/>
    <w:rsid w:val="009A3E1A"/>
    <w:rsid w:val="009A4CB0"/>
    <w:rsid w:val="009A5303"/>
    <w:rsid w:val="009A5672"/>
    <w:rsid w:val="009A56BA"/>
    <w:rsid w:val="009A5F64"/>
    <w:rsid w:val="009A61E7"/>
    <w:rsid w:val="009B1889"/>
    <w:rsid w:val="009B200D"/>
    <w:rsid w:val="009B3972"/>
    <w:rsid w:val="009B402D"/>
    <w:rsid w:val="009B40DE"/>
    <w:rsid w:val="009B41F0"/>
    <w:rsid w:val="009B4261"/>
    <w:rsid w:val="009B4AEC"/>
    <w:rsid w:val="009B53C1"/>
    <w:rsid w:val="009B591C"/>
    <w:rsid w:val="009B5A19"/>
    <w:rsid w:val="009B62EC"/>
    <w:rsid w:val="009B6690"/>
    <w:rsid w:val="009B69A0"/>
    <w:rsid w:val="009B6D8F"/>
    <w:rsid w:val="009B6FC3"/>
    <w:rsid w:val="009B7DA4"/>
    <w:rsid w:val="009C0521"/>
    <w:rsid w:val="009C0B53"/>
    <w:rsid w:val="009C0CD7"/>
    <w:rsid w:val="009C2615"/>
    <w:rsid w:val="009C4932"/>
    <w:rsid w:val="009C5B4A"/>
    <w:rsid w:val="009C63B9"/>
    <w:rsid w:val="009C6729"/>
    <w:rsid w:val="009C77A2"/>
    <w:rsid w:val="009D0120"/>
    <w:rsid w:val="009D1007"/>
    <w:rsid w:val="009D1058"/>
    <w:rsid w:val="009D1D33"/>
    <w:rsid w:val="009D1DB0"/>
    <w:rsid w:val="009D29F2"/>
    <w:rsid w:val="009D30B9"/>
    <w:rsid w:val="009D38E8"/>
    <w:rsid w:val="009D682A"/>
    <w:rsid w:val="009D6DCF"/>
    <w:rsid w:val="009D78AB"/>
    <w:rsid w:val="009E0690"/>
    <w:rsid w:val="009E1FAA"/>
    <w:rsid w:val="009E3FB6"/>
    <w:rsid w:val="009E63F2"/>
    <w:rsid w:val="009E647F"/>
    <w:rsid w:val="009E6C17"/>
    <w:rsid w:val="009E71B4"/>
    <w:rsid w:val="009E720A"/>
    <w:rsid w:val="009E7A07"/>
    <w:rsid w:val="009E7CC3"/>
    <w:rsid w:val="009F0A12"/>
    <w:rsid w:val="009F14CB"/>
    <w:rsid w:val="009F16C0"/>
    <w:rsid w:val="009F1F4A"/>
    <w:rsid w:val="009F20E1"/>
    <w:rsid w:val="009F29D6"/>
    <w:rsid w:val="009F2BFB"/>
    <w:rsid w:val="009F42C8"/>
    <w:rsid w:val="009F43FC"/>
    <w:rsid w:val="009F5E1F"/>
    <w:rsid w:val="009F719D"/>
    <w:rsid w:val="00A0029D"/>
    <w:rsid w:val="00A0043E"/>
    <w:rsid w:val="00A009F2"/>
    <w:rsid w:val="00A015D8"/>
    <w:rsid w:val="00A01FD7"/>
    <w:rsid w:val="00A02ED0"/>
    <w:rsid w:val="00A037BE"/>
    <w:rsid w:val="00A04B45"/>
    <w:rsid w:val="00A05D6B"/>
    <w:rsid w:val="00A0793C"/>
    <w:rsid w:val="00A07BB2"/>
    <w:rsid w:val="00A07E98"/>
    <w:rsid w:val="00A10422"/>
    <w:rsid w:val="00A118D1"/>
    <w:rsid w:val="00A121DA"/>
    <w:rsid w:val="00A124F0"/>
    <w:rsid w:val="00A12BB5"/>
    <w:rsid w:val="00A14126"/>
    <w:rsid w:val="00A15AD3"/>
    <w:rsid w:val="00A164FC"/>
    <w:rsid w:val="00A171E4"/>
    <w:rsid w:val="00A20AB7"/>
    <w:rsid w:val="00A225AE"/>
    <w:rsid w:val="00A23556"/>
    <w:rsid w:val="00A23781"/>
    <w:rsid w:val="00A24071"/>
    <w:rsid w:val="00A259E4"/>
    <w:rsid w:val="00A26F9B"/>
    <w:rsid w:val="00A30A99"/>
    <w:rsid w:val="00A31183"/>
    <w:rsid w:val="00A31370"/>
    <w:rsid w:val="00A31422"/>
    <w:rsid w:val="00A32E5A"/>
    <w:rsid w:val="00A3318E"/>
    <w:rsid w:val="00A3513B"/>
    <w:rsid w:val="00A351D8"/>
    <w:rsid w:val="00A35245"/>
    <w:rsid w:val="00A35513"/>
    <w:rsid w:val="00A37683"/>
    <w:rsid w:val="00A37B03"/>
    <w:rsid w:val="00A40A40"/>
    <w:rsid w:val="00A42B84"/>
    <w:rsid w:val="00A44792"/>
    <w:rsid w:val="00A44ED6"/>
    <w:rsid w:val="00A4697F"/>
    <w:rsid w:val="00A46F65"/>
    <w:rsid w:val="00A5308A"/>
    <w:rsid w:val="00A5327B"/>
    <w:rsid w:val="00A53CCA"/>
    <w:rsid w:val="00A55162"/>
    <w:rsid w:val="00A56B7A"/>
    <w:rsid w:val="00A572CA"/>
    <w:rsid w:val="00A57DFF"/>
    <w:rsid w:val="00A616A1"/>
    <w:rsid w:val="00A62494"/>
    <w:rsid w:val="00A6297B"/>
    <w:rsid w:val="00A638D8"/>
    <w:rsid w:val="00A66015"/>
    <w:rsid w:val="00A6626A"/>
    <w:rsid w:val="00A66B6F"/>
    <w:rsid w:val="00A6739A"/>
    <w:rsid w:val="00A7004A"/>
    <w:rsid w:val="00A732DB"/>
    <w:rsid w:val="00A7408F"/>
    <w:rsid w:val="00A774A9"/>
    <w:rsid w:val="00A83C89"/>
    <w:rsid w:val="00A850A1"/>
    <w:rsid w:val="00A85471"/>
    <w:rsid w:val="00A8617B"/>
    <w:rsid w:val="00A904B1"/>
    <w:rsid w:val="00A90D29"/>
    <w:rsid w:val="00A90F05"/>
    <w:rsid w:val="00A90F49"/>
    <w:rsid w:val="00A9104F"/>
    <w:rsid w:val="00A91474"/>
    <w:rsid w:val="00A91719"/>
    <w:rsid w:val="00A92305"/>
    <w:rsid w:val="00A92DC6"/>
    <w:rsid w:val="00A9303E"/>
    <w:rsid w:val="00A93254"/>
    <w:rsid w:val="00A93908"/>
    <w:rsid w:val="00A944CA"/>
    <w:rsid w:val="00A94696"/>
    <w:rsid w:val="00A9654C"/>
    <w:rsid w:val="00A97CC2"/>
    <w:rsid w:val="00AA0EF2"/>
    <w:rsid w:val="00AA1825"/>
    <w:rsid w:val="00AA204A"/>
    <w:rsid w:val="00AA2EF1"/>
    <w:rsid w:val="00AA3B43"/>
    <w:rsid w:val="00AA4229"/>
    <w:rsid w:val="00AA50FF"/>
    <w:rsid w:val="00AA5AB9"/>
    <w:rsid w:val="00AA5B33"/>
    <w:rsid w:val="00AA5CA1"/>
    <w:rsid w:val="00AA71C6"/>
    <w:rsid w:val="00AA73E2"/>
    <w:rsid w:val="00AA7436"/>
    <w:rsid w:val="00AB11D4"/>
    <w:rsid w:val="00AB1B99"/>
    <w:rsid w:val="00AB3087"/>
    <w:rsid w:val="00AB4A14"/>
    <w:rsid w:val="00AB4BEB"/>
    <w:rsid w:val="00AB5A96"/>
    <w:rsid w:val="00AB5FCB"/>
    <w:rsid w:val="00AB75D5"/>
    <w:rsid w:val="00AB79D5"/>
    <w:rsid w:val="00AB7CE7"/>
    <w:rsid w:val="00AC0581"/>
    <w:rsid w:val="00AC1409"/>
    <w:rsid w:val="00AC1DC9"/>
    <w:rsid w:val="00AC48E3"/>
    <w:rsid w:val="00AC503A"/>
    <w:rsid w:val="00AC51D2"/>
    <w:rsid w:val="00AC6896"/>
    <w:rsid w:val="00AC6995"/>
    <w:rsid w:val="00AC74BE"/>
    <w:rsid w:val="00AD0093"/>
    <w:rsid w:val="00AD0558"/>
    <w:rsid w:val="00AD0C5C"/>
    <w:rsid w:val="00AD1321"/>
    <w:rsid w:val="00AD1699"/>
    <w:rsid w:val="00AD65B3"/>
    <w:rsid w:val="00AD6A70"/>
    <w:rsid w:val="00AD734C"/>
    <w:rsid w:val="00AD74FA"/>
    <w:rsid w:val="00AD7F05"/>
    <w:rsid w:val="00AD7FFA"/>
    <w:rsid w:val="00AE1356"/>
    <w:rsid w:val="00AE1365"/>
    <w:rsid w:val="00AE289D"/>
    <w:rsid w:val="00AE2FEB"/>
    <w:rsid w:val="00AE3079"/>
    <w:rsid w:val="00AE3C95"/>
    <w:rsid w:val="00AE3FD6"/>
    <w:rsid w:val="00AE4812"/>
    <w:rsid w:val="00AE4E96"/>
    <w:rsid w:val="00AF0F69"/>
    <w:rsid w:val="00AF1010"/>
    <w:rsid w:val="00AF115A"/>
    <w:rsid w:val="00AF1B40"/>
    <w:rsid w:val="00AF285D"/>
    <w:rsid w:val="00AF437E"/>
    <w:rsid w:val="00AF55D8"/>
    <w:rsid w:val="00AF6B0C"/>
    <w:rsid w:val="00B00E88"/>
    <w:rsid w:val="00B010EB"/>
    <w:rsid w:val="00B01DB2"/>
    <w:rsid w:val="00B034C2"/>
    <w:rsid w:val="00B03DE7"/>
    <w:rsid w:val="00B05FFD"/>
    <w:rsid w:val="00B06742"/>
    <w:rsid w:val="00B06E48"/>
    <w:rsid w:val="00B10B9B"/>
    <w:rsid w:val="00B128D8"/>
    <w:rsid w:val="00B12A07"/>
    <w:rsid w:val="00B14011"/>
    <w:rsid w:val="00B1494B"/>
    <w:rsid w:val="00B15118"/>
    <w:rsid w:val="00B15681"/>
    <w:rsid w:val="00B15A15"/>
    <w:rsid w:val="00B169B7"/>
    <w:rsid w:val="00B16BB4"/>
    <w:rsid w:val="00B16DFF"/>
    <w:rsid w:val="00B1779B"/>
    <w:rsid w:val="00B17DBD"/>
    <w:rsid w:val="00B2164B"/>
    <w:rsid w:val="00B21A70"/>
    <w:rsid w:val="00B23386"/>
    <w:rsid w:val="00B23E8E"/>
    <w:rsid w:val="00B24337"/>
    <w:rsid w:val="00B244B4"/>
    <w:rsid w:val="00B24958"/>
    <w:rsid w:val="00B24EE1"/>
    <w:rsid w:val="00B25B05"/>
    <w:rsid w:val="00B278CA"/>
    <w:rsid w:val="00B305B8"/>
    <w:rsid w:val="00B30A0A"/>
    <w:rsid w:val="00B30B08"/>
    <w:rsid w:val="00B30E90"/>
    <w:rsid w:val="00B312DC"/>
    <w:rsid w:val="00B31330"/>
    <w:rsid w:val="00B31837"/>
    <w:rsid w:val="00B32F14"/>
    <w:rsid w:val="00B33551"/>
    <w:rsid w:val="00B33995"/>
    <w:rsid w:val="00B35B13"/>
    <w:rsid w:val="00B36BF0"/>
    <w:rsid w:val="00B37212"/>
    <w:rsid w:val="00B4029F"/>
    <w:rsid w:val="00B414CD"/>
    <w:rsid w:val="00B437F8"/>
    <w:rsid w:val="00B441D5"/>
    <w:rsid w:val="00B456CB"/>
    <w:rsid w:val="00B46765"/>
    <w:rsid w:val="00B5002E"/>
    <w:rsid w:val="00B50444"/>
    <w:rsid w:val="00B511FB"/>
    <w:rsid w:val="00B5190F"/>
    <w:rsid w:val="00B52FF6"/>
    <w:rsid w:val="00B539D4"/>
    <w:rsid w:val="00B544F7"/>
    <w:rsid w:val="00B54F86"/>
    <w:rsid w:val="00B558B2"/>
    <w:rsid w:val="00B55B78"/>
    <w:rsid w:val="00B55D05"/>
    <w:rsid w:val="00B56D11"/>
    <w:rsid w:val="00B57A63"/>
    <w:rsid w:val="00B57C40"/>
    <w:rsid w:val="00B602F5"/>
    <w:rsid w:val="00B612C4"/>
    <w:rsid w:val="00B61674"/>
    <w:rsid w:val="00B62669"/>
    <w:rsid w:val="00B63081"/>
    <w:rsid w:val="00B658EA"/>
    <w:rsid w:val="00B65B7D"/>
    <w:rsid w:val="00B66ADF"/>
    <w:rsid w:val="00B6734F"/>
    <w:rsid w:val="00B67D0E"/>
    <w:rsid w:val="00B70CC1"/>
    <w:rsid w:val="00B70E12"/>
    <w:rsid w:val="00B72598"/>
    <w:rsid w:val="00B7427A"/>
    <w:rsid w:val="00B743E9"/>
    <w:rsid w:val="00B74FF7"/>
    <w:rsid w:val="00B75428"/>
    <w:rsid w:val="00B75BB4"/>
    <w:rsid w:val="00B76970"/>
    <w:rsid w:val="00B77139"/>
    <w:rsid w:val="00B777C8"/>
    <w:rsid w:val="00B77908"/>
    <w:rsid w:val="00B77D43"/>
    <w:rsid w:val="00B80F14"/>
    <w:rsid w:val="00B818B9"/>
    <w:rsid w:val="00B85C86"/>
    <w:rsid w:val="00B86230"/>
    <w:rsid w:val="00B862B9"/>
    <w:rsid w:val="00B86E50"/>
    <w:rsid w:val="00B8709C"/>
    <w:rsid w:val="00B87911"/>
    <w:rsid w:val="00B905C5"/>
    <w:rsid w:val="00B90E7C"/>
    <w:rsid w:val="00B92257"/>
    <w:rsid w:val="00B9265D"/>
    <w:rsid w:val="00B92AF0"/>
    <w:rsid w:val="00B934EA"/>
    <w:rsid w:val="00B9432A"/>
    <w:rsid w:val="00B94752"/>
    <w:rsid w:val="00B9538C"/>
    <w:rsid w:val="00BA2998"/>
    <w:rsid w:val="00BA3125"/>
    <w:rsid w:val="00BA3C3E"/>
    <w:rsid w:val="00BA3D60"/>
    <w:rsid w:val="00BB166E"/>
    <w:rsid w:val="00BB1C96"/>
    <w:rsid w:val="00BB33D9"/>
    <w:rsid w:val="00BB3C2A"/>
    <w:rsid w:val="00BB554C"/>
    <w:rsid w:val="00BB5DFA"/>
    <w:rsid w:val="00BB651F"/>
    <w:rsid w:val="00BB67D3"/>
    <w:rsid w:val="00BB794C"/>
    <w:rsid w:val="00BB7A44"/>
    <w:rsid w:val="00BC12BB"/>
    <w:rsid w:val="00BC1E01"/>
    <w:rsid w:val="00BC2D9B"/>
    <w:rsid w:val="00BC3BFC"/>
    <w:rsid w:val="00BC5A3D"/>
    <w:rsid w:val="00BC5DB9"/>
    <w:rsid w:val="00BC7AFD"/>
    <w:rsid w:val="00BC7E23"/>
    <w:rsid w:val="00BD08B8"/>
    <w:rsid w:val="00BD108E"/>
    <w:rsid w:val="00BD18D3"/>
    <w:rsid w:val="00BD1B4B"/>
    <w:rsid w:val="00BD1FCC"/>
    <w:rsid w:val="00BD2752"/>
    <w:rsid w:val="00BD2C79"/>
    <w:rsid w:val="00BD2FF2"/>
    <w:rsid w:val="00BD5719"/>
    <w:rsid w:val="00BD5968"/>
    <w:rsid w:val="00BD5B35"/>
    <w:rsid w:val="00BD62A4"/>
    <w:rsid w:val="00BD6DE6"/>
    <w:rsid w:val="00BE0B05"/>
    <w:rsid w:val="00BE17DA"/>
    <w:rsid w:val="00BE1FAC"/>
    <w:rsid w:val="00BE2C6B"/>
    <w:rsid w:val="00BE40BD"/>
    <w:rsid w:val="00BE4975"/>
    <w:rsid w:val="00BE4B26"/>
    <w:rsid w:val="00BE4F4E"/>
    <w:rsid w:val="00BE509F"/>
    <w:rsid w:val="00BE577F"/>
    <w:rsid w:val="00BE5FFB"/>
    <w:rsid w:val="00BE7CE4"/>
    <w:rsid w:val="00BF0967"/>
    <w:rsid w:val="00BF1429"/>
    <w:rsid w:val="00BF24CA"/>
    <w:rsid w:val="00BF2AE3"/>
    <w:rsid w:val="00BF35D8"/>
    <w:rsid w:val="00BF6863"/>
    <w:rsid w:val="00BF6C81"/>
    <w:rsid w:val="00C012EC"/>
    <w:rsid w:val="00C018E4"/>
    <w:rsid w:val="00C01FFF"/>
    <w:rsid w:val="00C03145"/>
    <w:rsid w:val="00C03E7B"/>
    <w:rsid w:val="00C04AFD"/>
    <w:rsid w:val="00C07526"/>
    <w:rsid w:val="00C1163B"/>
    <w:rsid w:val="00C1176D"/>
    <w:rsid w:val="00C13701"/>
    <w:rsid w:val="00C14771"/>
    <w:rsid w:val="00C16413"/>
    <w:rsid w:val="00C168D8"/>
    <w:rsid w:val="00C1734D"/>
    <w:rsid w:val="00C20132"/>
    <w:rsid w:val="00C20245"/>
    <w:rsid w:val="00C218DF"/>
    <w:rsid w:val="00C22685"/>
    <w:rsid w:val="00C227AB"/>
    <w:rsid w:val="00C22B35"/>
    <w:rsid w:val="00C22FC1"/>
    <w:rsid w:val="00C2380A"/>
    <w:rsid w:val="00C24FBF"/>
    <w:rsid w:val="00C254DD"/>
    <w:rsid w:val="00C25861"/>
    <w:rsid w:val="00C30D4C"/>
    <w:rsid w:val="00C31692"/>
    <w:rsid w:val="00C32AB2"/>
    <w:rsid w:val="00C3341F"/>
    <w:rsid w:val="00C3564A"/>
    <w:rsid w:val="00C35DEF"/>
    <w:rsid w:val="00C36908"/>
    <w:rsid w:val="00C37D59"/>
    <w:rsid w:val="00C41A2B"/>
    <w:rsid w:val="00C42061"/>
    <w:rsid w:val="00C420C2"/>
    <w:rsid w:val="00C42473"/>
    <w:rsid w:val="00C42E1D"/>
    <w:rsid w:val="00C430BC"/>
    <w:rsid w:val="00C43660"/>
    <w:rsid w:val="00C436D7"/>
    <w:rsid w:val="00C44EC1"/>
    <w:rsid w:val="00C454F4"/>
    <w:rsid w:val="00C45AEB"/>
    <w:rsid w:val="00C46176"/>
    <w:rsid w:val="00C46A5D"/>
    <w:rsid w:val="00C4710A"/>
    <w:rsid w:val="00C47E94"/>
    <w:rsid w:val="00C50729"/>
    <w:rsid w:val="00C50D34"/>
    <w:rsid w:val="00C54510"/>
    <w:rsid w:val="00C54C58"/>
    <w:rsid w:val="00C54FFB"/>
    <w:rsid w:val="00C55F87"/>
    <w:rsid w:val="00C61F0C"/>
    <w:rsid w:val="00C6409B"/>
    <w:rsid w:val="00C64273"/>
    <w:rsid w:val="00C64C9A"/>
    <w:rsid w:val="00C65232"/>
    <w:rsid w:val="00C65C31"/>
    <w:rsid w:val="00C675BD"/>
    <w:rsid w:val="00C67EA3"/>
    <w:rsid w:val="00C7055A"/>
    <w:rsid w:val="00C70E81"/>
    <w:rsid w:val="00C70F98"/>
    <w:rsid w:val="00C70F9D"/>
    <w:rsid w:val="00C71BB4"/>
    <w:rsid w:val="00C75FB0"/>
    <w:rsid w:val="00C764DA"/>
    <w:rsid w:val="00C80353"/>
    <w:rsid w:val="00C8139D"/>
    <w:rsid w:val="00C81F38"/>
    <w:rsid w:val="00C83A8E"/>
    <w:rsid w:val="00C83C79"/>
    <w:rsid w:val="00C83FB5"/>
    <w:rsid w:val="00C84759"/>
    <w:rsid w:val="00C8500C"/>
    <w:rsid w:val="00C86E26"/>
    <w:rsid w:val="00C87B03"/>
    <w:rsid w:val="00C87B81"/>
    <w:rsid w:val="00C901BD"/>
    <w:rsid w:val="00C91060"/>
    <w:rsid w:val="00C91447"/>
    <w:rsid w:val="00C91C30"/>
    <w:rsid w:val="00C937A7"/>
    <w:rsid w:val="00C93F17"/>
    <w:rsid w:val="00C95EC4"/>
    <w:rsid w:val="00C9605B"/>
    <w:rsid w:val="00C962F0"/>
    <w:rsid w:val="00C96FD5"/>
    <w:rsid w:val="00CA1149"/>
    <w:rsid w:val="00CA14EC"/>
    <w:rsid w:val="00CA241D"/>
    <w:rsid w:val="00CA4742"/>
    <w:rsid w:val="00CA4AC5"/>
    <w:rsid w:val="00CA4E12"/>
    <w:rsid w:val="00CA53EF"/>
    <w:rsid w:val="00CA591E"/>
    <w:rsid w:val="00CA5A8B"/>
    <w:rsid w:val="00CA60C3"/>
    <w:rsid w:val="00CA7FB8"/>
    <w:rsid w:val="00CB024C"/>
    <w:rsid w:val="00CB074C"/>
    <w:rsid w:val="00CB0CA4"/>
    <w:rsid w:val="00CB34C8"/>
    <w:rsid w:val="00CB4340"/>
    <w:rsid w:val="00CB4E0C"/>
    <w:rsid w:val="00CB5056"/>
    <w:rsid w:val="00CB5C92"/>
    <w:rsid w:val="00CB72CA"/>
    <w:rsid w:val="00CB773D"/>
    <w:rsid w:val="00CB7F32"/>
    <w:rsid w:val="00CC092A"/>
    <w:rsid w:val="00CC0BC1"/>
    <w:rsid w:val="00CC0E78"/>
    <w:rsid w:val="00CC166E"/>
    <w:rsid w:val="00CC1FCE"/>
    <w:rsid w:val="00CC2F2A"/>
    <w:rsid w:val="00CC6135"/>
    <w:rsid w:val="00CC69DA"/>
    <w:rsid w:val="00CC72CA"/>
    <w:rsid w:val="00CC760C"/>
    <w:rsid w:val="00CD0728"/>
    <w:rsid w:val="00CD1371"/>
    <w:rsid w:val="00CD2A39"/>
    <w:rsid w:val="00CD31AC"/>
    <w:rsid w:val="00CD581B"/>
    <w:rsid w:val="00CD681F"/>
    <w:rsid w:val="00CD6865"/>
    <w:rsid w:val="00CD7359"/>
    <w:rsid w:val="00CD77C7"/>
    <w:rsid w:val="00CD7D87"/>
    <w:rsid w:val="00CE0910"/>
    <w:rsid w:val="00CE1A68"/>
    <w:rsid w:val="00CE3EB9"/>
    <w:rsid w:val="00CE47E3"/>
    <w:rsid w:val="00CE4AF1"/>
    <w:rsid w:val="00CE4F2C"/>
    <w:rsid w:val="00CE59D1"/>
    <w:rsid w:val="00CE608A"/>
    <w:rsid w:val="00CE69D3"/>
    <w:rsid w:val="00CE6A43"/>
    <w:rsid w:val="00CE7D77"/>
    <w:rsid w:val="00CF087C"/>
    <w:rsid w:val="00CF1381"/>
    <w:rsid w:val="00CF3062"/>
    <w:rsid w:val="00CF34DF"/>
    <w:rsid w:val="00CF41ED"/>
    <w:rsid w:val="00CF45AF"/>
    <w:rsid w:val="00CF473A"/>
    <w:rsid w:val="00CF4D83"/>
    <w:rsid w:val="00CF5B6A"/>
    <w:rsid w:val="00CF6EE3"/>
    <w:rsid w:val="00D01264"/>
    <w:rsid w:val="00D0214C"/>
    <w:rsid w:val="00D02548"/>
    <w:rsid w:val="00D03DB2"/>
    <w:rsid w:val="00D05C48"/>
    <w:rsid w:val="00D060BE"/>
    <w:rsid w:val="00D074BB"/>
    <w:rsid w:val="00D07D87"/>
    <w:rsid w:val="00D106FD"/>
    <w:rsid w:val="00D1095C"/>
    <w:rsid w:val="00D11204"/>
    <w:rsid w:val="00D1184A"/>
    <w:rsid w:val="00D11951"/>
    <w:rsid w:val="00D11D48"/>
    <w:rsid w:val="00D1286C"/>
    <w:rsid w:val="00D12AD2"/>
    <w:rsid w:val="00D13BB9"/>
    <w:rsid w:val="00D14696"/>
    <w:rsid w:val="00D15336"/>
    <w:rsid w:val="00D15ED2"/>
    <w:rsid w:val="00D17920"/>
    <w:rsid w:val="00D17939"/>
    <w:rsid w:val="00D20388"/>
    <w:rsid w:val="00D215AB"/>
    <w:rsid w:val="00D221AB"/>
    <w:rsid w:val="00D222B5"/>
    <w:rsid w:val="00D238F9"/>
    <w:rsid w:val="00D25B22"/>
    <w:rsid w:val="00D26E81"/>
    <w:rsid w:val="00D30298"/>
    <w:rsid w:val="00D30B71"/>
    <w:rsid w:val="00D30F1F"/>
    <w:rsid w:val="00D31E6F"/>
    <w:rsid w:val="00D325A6"/>
    <w:rsid w:val="00D32B95"/>
    <w:rsid w:val="00D33B1B"/>
    <w:rsid w:val="00D34793"/>
    <w:rsid w:val="00D3552F"/>
    <w:rsid w:val="00D358E7"/>
    <w:rsid w:val="00D35CEF"/>
    <w:rsid w:val="00D36837"/>
    <w:rsid w:val="00D37028"/>
    <w:rsid w:val="00D37174"/>
    <w:rsid w:val="00D376D3"/>
    <w:rsid w:val="00D37D18"/>
    <w:rsid w:val="00D37D49"/>
    <w:rsid w:val="00D37EAB"/>
    <w:rsid w:val="00D40C2D"/>
    <w:rsid w:val="00D40D99"/>
    <w:rsid w:val="00D4376A"/>
    <w:rsid w:val="00D450BC"/>
    <w:rsid w:val="00D47E70"/>
    <w:rsid w:val="00D502F2"/>
    <w:rsid w:val="00D5120A"/>
    <w:rsid w:val="00D513B3"/>
    <w:rsid w:val="00D53CA8"/>
    <w:rsid w:val="00D549EF"/>
    <w:rsid w:val="00D54EFC"/>
    <w:rsid w:val="00D553E1"/>
    <w:rsid w:val="00D57B86"/>
    <w:rsid w:val="00D60171"/>
    <w:rsid w:val="00D604E6"/>
    <w:rsid w:val="00D62FF8"/>
    <w:rsid w:val="00D6300D"/>
    <w:rsid w:val="00D64324"/>
    <w:rsid w:val="00D64992"/>
    <w:rsid w:val="00D6545C"/>
    <w:rsid w:val="00D654B6"/>
    <w:rsid w:val="00D655A7"/>
    <w:rsid w:val="00D66116"/>
    <w:rsid w:val="00D66487"/>
    <w:rsid w:val="00D66FEB"/>
    <w:rsid w:val="00D676A5"/>
    <w:rsid w:val="00D70295"/>
    <w:rsid w:val="00D702BF"/>
    <w:rsid w:val="00D70358"/>
    <w:rsid w:val="00D709C4"/>
    <w:rsid w:val="00D7213F"/>
    <w:rsid w:val="00D7239C"/>
    <w:rsid w:val="00D724CC"/>
    <w:rsid w:val="00D727BD"/>
    <w:rsid w:val="00D730FF"/>
    <w:rsid w:val="00D74579"/>
    <w:rsid w:val="00D75056"/>
    <w:rsid w:val="00D752C0"/>
    <w:rsid w:val="00D76247"/>
    <w:rsid w:val="00D77DF9"/>
    <w:rsid w:val="00D8054E"/>
    <w:rsid w:val="00D81293"/>
    <w:rsid w:val="00D812D0"/>
    <w:rsid w:val="00D815D1"/>
    <w:rsid w:val="00D82E55"/>
    <w:rsid w:val="00D83005"/>
    <w:rsid w:val="00D846D6"/>
    <w:rsid w:val="00D84AD0"/>
    <w:rsid w:val="00D855B7"/>
    <w:rsid w:val="00D8616E"/>
    <w:rsid w:val="00D86765"/>
    <w:rsid w:val="00D86879"/>
    <w:rsid w:val="00D87C42"/>
    <w:rsid w:val="00D87D31"/>
    <w:rsid w:val="00D91381"/>
    <w:rsid w:val="00D91A18"/>
    <w:rsid w:val="00D91B37"/>
    <w:rsid w:val="00D92A5E"/>
    <w:rsid w:val="00D92AC0"/>
    <w:rsid w:val="00D93DC3"/>
    <w:rsid w:val="00D944B3"/>
    <w:rsid w:val="00D94A00"/>
    <w:rsid w:val="00D9538D"/>
    <w:rsid w:val="00D95BC3"/>
    <w:rsid w:val="00D972AF"/>
    <w:rsid w:val="00DA005F"/>
    <w:rsid w:val="00DA018A"/>
    <w:rsid w:val="00DA1200"/>
    <w:rsid w:val="00DA219B"/>
    <w:rsid w:val="00DA3AE7"/>
    <w:rsid w:val="00DA4113"/>
    <w:rsid w:val="00DA4F9C"/>
    <w:rsid w:val="00DA55B0"/>
    <w:rsid w:val="00DA5A8C"/>
    <w:rsid w:val="00DA6075"/>
    <w:rsid w:val="00DA60DD"/>
    <w:rsid w:val="00DA7EBE"/>
    <w:rsid w:val="00DA7F84"/>
    <w:rsid w:val="00DB140A"/>
    <w:rsid w:val="00DB1590"/>
    <w:rsid w:val="00DB35BA"/>
    <w:rsid w:val="00DB39D3"/>
    <w:rsid w:val="00DB4290"/>
    <w:rsid w:val="00DB4297"/>
    <w:rsid w:val="00DB7CB9"/>
    <w:rsid w:val="00DC0494"/>
    <w:rsid w:val="00DC0809"/>
    <w:rsid w:val="00DC10C0"/>
    <w:rsid w:val="00DC14BF"/>
    <w:rsid w:val="00DC236E"/>
    <w:rsid w:val="00DC43C3"/>
    <w:rsid w:val="00DC46FC"/>
    <w:rsid w:val="00DC490A"/>
    <w:rsid w:val="00DC4D4B"/>
    <w:rsid w:val="00DC5004"/>
    <w:rsid w:val="00DC58CA"/>
    <w:rsid w:val="00DC5ABC"/>
    <w:rsid w:val="00DD2CF7"/>
    <w:rsid w:val="00DD3EEC"/>
    <w:rsid w:val="00DE021B"/>
    <w:rsid w:val="00DE2FB5"/>
    <w:rsid w:val="00DE40B7"/>
    <w:rsid w:val="00DF06CB"/>
    <w:rsid w:val="00DF07BC"/>
    <w:rsid w:val="00DF36A6"/>
    <w:rsid w:val="00DF3AB5"/>
    <w:rsid w:val="00DF4273"/>
    <w:rsid w:val="00DF551F"/>
    <w:rsid w:val="00DF5B8C"/>
    <w:rsid w:val="00DF5F1D"/>
    <w:rsid w:val="00DF6869"/>
    <w:rsid w:val="00DF6A9F"/>
    <w:rsid w:val="00DF77F9"/>
    <w:rsid w:val="00E00549"/>
    <w:rsid w:val="00E0129C"/>
    <w:rsid w:val="00E01842"/>
    <w:rsid w:val="00E018BA"/>
    <w:rsid w:val="00E03D11"/>
    <w:rsid w:val="00E05AB9"/>
    <w:rsid w:val="00E05CBE"/>
    <w:rsid w:val="00E0667A"/>
    <w:rsid w:val="00E06DDF"/>
    <w:rsid w:val="00E06FD5"/>
    <w:rsid w:val="00E0788C"/>
    <w:rsid w:val="00E10B50"/>
    <w:rsid w:val="00E10C85"/>
    <w:rsid w:val="00E11315"/>
    <w:rsid w:val="00E11DE7"/>
    <w:rsid w:val="00E13130"/>
    <w:rsid w:val="00E1556D"/>
    <w:rsid w:val="00E157A8"/>
    <w:rsid w:val="00E16C2A"/>
    <w:rsid w:val="00E20DDE"/>
    <w:rsid w:val="00E21199"/>
    <w:rsid w:val="00E22787"/>
    <w:rsid w:val="00E22FA6"/>
    <w:rsid w:val="00E234F4"/>
    <w:rsid w:val="00E24D0E"/>
    <w:rsid w:val="00E24D6B"/>
    <w:rsid w:val="00E251D9"/>
    <w:rsid w:val="00E260D7"/>
    <w:rsid w:val="00E2615B"/>
    <w:rsid w:val="00E263F4"/>
    <w:rsid w:val="00E27146"/>
    <w:rsid w:val="00E276AB"/>
    <w:rsid w:val="00E30427"/>
    <w:rsid w:val="00E310F6"/>
    <w:rsid w:val="00E32828"/>
    <w:rsid w:val="00E3497C"/>
    <w:rsid w:val="00E34A27"/>
    <w:rsid w:val="00E3579E"/>
    <w:rsid w:val="00E3660B"/>
    <w:rsid w:val="00E37715"/>
    <w:rsid w:val="00E37840"/>
    <w:rsid w:val="00E4011A"/>
    <w:rsid w:val="00E407FF"/>
    <w:rsid w:val="00E40C66"/>
    <w:rsid w:val="00E40CC6"/>
    <w:rsid w:val="00E425ED"/>
    <w:rsid w:val="00E42F4A"/>
    <w:rsid w:val="00E43078"/>
    <w:rsid w:val="00E44B97"/>
    <w:rsid w:val="00E44BC1"/>
    <w:rsid w:val="00E455BF"/>
    <w:rsid w:val="00E45FC5"/>
    <w:rsid w:val="00E47230"/>
    <w:rsid w:val="00E477F3"/>
    <w:rsid w:val="00E50DA1"/>
    <w:rsid w:val="00E511E9"/>
    <w:rsid w:val="00E512FF"/>
    <w:rsid w:val="00E548E9"/>
    <w:rsid w:val="00E55178"/>
    <w:rsid w:val="00E565DA"/>
    <w:rsid w:val="00E56CAD"/>
    <w:rsid w:val="00E57EBB"/>
    <w:rsid w:val="00E608BE"/>
    <w:rsid w:val="00E6132E"/>
    <w:rsid w:val="00E61344"/>
    <w:rsid w:val="00E61D61"/>
    <w:rsid w:val="00E62369"/>
    <w:rsid w:val="00E625AC"/>
    <w:rsid w:val="00E63E69"/>
    <w:rsid w:val="00E6429C"/>
    <w:rsid w:val="00E6552F"/>
    <w:rsid w:val="00E66459"/>
    <w:rsid w:val="00E66C41"/>
    <w:rsid w:val="00E72522"/>
    <w:rsid w:val="00E732C9"/>
    <w:rsid w:val="00E73B9E"/>
    <w:rsid w:val="00E73D0C"/>
    <w:rsid w:val="00E73EA8"/>
    <w:rsid w:val="00E73F69"/>
    <w:rsid w:val="00E74817"/>
    <w:rsid w:val="00E774E7"/>
    <w:rsid w:val="00E77CE7"/>
    <w:rsid w:val="00E77D69"/>
    <w:rsid w:val="00E80870"/>
    <w:rsid w:val="00E823CD"/>
    <w:rsid w:val="00E8288A"/>
    <w:rsid w:val="00E82E21"/>
    <w:rsid w:val="00E848FF"/>
    <w:rsid w:val="00E8554E"/>
    <w:rsid w:val="00E85CE3"/>
    <w:rsid w:val="00E8609C"/>
    <w:rsid w:val="00E86681"/>
    <w:rsid w:val="00E87949"/>
    <w:rsid w:val="00E902E7"/>
    <w:rsid w:val="00E915E3"/>
    <w:rsid w:val="00E93799"/>
    <w:rsid w:val="00E94BAD"/>
    <w:rsid w:val="00E94E0E"/>
    <w:rsid w:val="00E95DA2"/>
    <w:rsid w:val="00E95E1D"/>
    <w:rsid w:val="00E96232"/>
    <w:rsid w:val="00EA0458"/>
    <w:rsid w:val="00EA0486"/>
    <w:rsid w:val="00EA07CF"/>
    <w:rsid w:val="00EA07F1"/>
    <w:rsid w:val="00EA10B9"/>
    <w:rsid w:val="00EA1839"/>
    <w:rsid w:val="00EA19C1"/>
    <w:rsid w:val="00EA22BF"/>
    <w:rsid w:val="00EA2865"/>
    <w:rsid w:val="00EA3568"/>
    <w:rsid w:val="00EA38EE"/>
    <w:rsid w:val="00EA5AE2"/>
    <w:rsid w:val="00EA77C2"/>
    <w:rsid w:val="00EA791C"/>
    <w:rsid w:val="00EA7D5F"/>
    <w:rsid w:val="00EB0ED5"/>
    <w:rsid w:val="00EB1EE7"/>
    <w:rsid w:val="00EB470A"/>
    <w:rsid w:val="00EB583C"/>
    <w:rsid w:val="00EB64C7"/>
    <w:rsid w:val="00EB7AD8"/>
    <w:rsid w:val="00EC1A5E"/>
    <w:rsid w:val="00EC26F6"/>
    <w:rsid w:val="00EC2744"/>
    <w:rsid w:val="00EC2D9F"/>
    <w:rsid w:val="00EC30B9"/>
    <w:rsid w:val="00EC38F9"/>
    <w:rsid w:val="00EC3E8B"/>
    <w:rsid w:val="00EC3FEE"/>
    <w:rsid w:val="00EC4D8E"/>
    <w:rsid w:val="00EC4EBE"/>
    <w:rsid w:val="00EC557D"/>
    <w:rsid w:val="00EC5618"/>
    <w:rsid w:val="00EC5C88"/>
    <w:rsid w:val="00EC6958"/>
    <w:rsid w:val="00EC698A"/>
    <w:rsid w:val="00EC720F"/>
    <w:rsid w:val="00EC7BCA"/>
    <w:rsid w:val="00ED0335"/>
    <w:rsid w:val="00ED07F6"/>
    <w:rsid w:val="00ED10E1"/>
    <w:rsid w:val="00ED1369"/>
    <w:rsid w:val="00ED1E53"/>
    <w:rsid w:val="00ED2026"/>
    <w:rsid w:val="00ED3733"/>
    <w:rsid w:val="00ED3769"/>
    <w:rsid w:val="00ED4D2B"/>
    <w:rsid w:val="00ED5AE5"/>
    <w:rsid w:val="00ED6603"/>
    <w:rsid w:val="00ED6DB9"/>
    <w:rsid w:val="00EE01E1"/>
    <w:rsid w:val="00EE12FD"/>
    <w:rsid w:val="00EE1A9D"/>
    <w:rsid w:val="00EE2958"/>
    <w:rsid w:val="00EE3FF5"/>
    <w:rsid w:val="00EE45D3"/>
    <w:rsid w:val="00EE483E"/>
    <w:rsid w:val="00EE7AB6"/>
    <w:rsid w:val="00EE7CA2"/>
    <w:rsid w:val="00EF0690"/>
    <w:rsid w:val="00EF1E11"/>
    <w:rsid w:val="00EF3C2A"/>
    <w:rsid w:val="00EF5380"/>
    <w:rsid w:val="00EF6722"/>
    <w:rsid w:val="00EF68DE"/>
    <w:rsid w:val="00EF7488"/>
    <w:rsid w:val="00EF760A"/>
    <w:rsid w:val="00F009ED"/>
    <w:rsid w:val="00F01293"/>
    <w:rsid w:val="00F012D4"/>
    <w:rsid w:val="00F01DDB"/>
    <w:rsid w:val="00F01E34"/>
    <w:rsid w:val="00F02904"/>
    <w:rsid w:val="00F03588"/>
    <w:rsid w:val="00F03631"/>
    <w:rsid w:val="00F038A2"/>
    <w:rsid w:val="00F03B5F"/>
    <w:rsid w:val="00F0434D"/>
    <w:rsid w:val="00F04FB3"/>
    <w:rsid w:val="00F07894"/>
    <w:rsid w:val="00F1012F"/>
    <w:rsid w:val="00F119A6"/>
    <w:rsid w:val="00F126BF"/>
    <w:rsid w:val="00F12948"/>
    <w:rsid w:val="00F12E25"/>
    <w:rsid w:val="00F12ECC"/>
    <w:rsid w:val="00F1316A"/>
    <w:rsid w:val="00F13CE3"/>
    <w:rsid w:val="00F14FE4"/>
    <w:rsid w:val="00F150C6"/>
    <w:rsid w:val="00F15F62"/>
    <w:rsid w:val="00F2270F"/>
    <w:rsid w:val="00F239A6"/>
    <w:rsid w:val="00F23D00"/>
    <w:rsid w:val="00F23DA1"/>
    <w:rsid w:val="00F241A0"/>
    <w:rsid w:val="00F249D4"/>
    <w:rsid w:val="00F24AA7"/>
    <w:rsid w:val="00F24F23"/>
    <w:rsid w:val="00F2597E"/>
    <w:rsid w:val="00F25C81"/>
    <w:rsid w:val="00F262B4"/>
    <w:rsid w:val="00F26303"/>
    <w:rsid w:val="00F26F9B"/>
    <w:rsid w:val="00F303BB"/>
    <w:rsid w:val="00F31B88"/>
    <w:rsid w:val="00F32724"/>
    <w:rsid w:val="00F340CC"/>
    <w:rsid w:val="00F35CBD"/>
    <w:rsid w:val="00F366CA"/>
    <w:rsid w:val="00F3788E"/>
    <w:rsid w:val="00F37E03"/>
    <w:rsid w:val="00F4077F"/>
    <w:rsid w:val="00F41E0D"/>
    <w:rsid w:val="00F42AE7"/>
    <w:rsid w:val="00F449EA"/>
    <w:rsid w:val="00F44B43"/>
    <w:rsid w:val="00F5257C"/>
    <w:rsid w:val="00F52702"/>
    <w:rsid w:val="00F531E5"/>
    <w:rsid w:val="00F535FA"/>
    <w:rsid w:val="00F55588"/>
    <w:rsid w:val="00F55648"/>
    <w:rsid w:val="00F55984"/>
    <w:rsid w:val="00F5633C"/>
    <w:rsid w:val="00F56E73"/>
    <w:rsid w:val="00F60394"/>
    <w:rsid w:val="00F61E31"/>
    <w:rsid w:val="00F62B8F"/>
    <w:rsid w:val="00F63266"/>
    <w:rsid w:val="00F65033"/>
    <w:rsid w:val="00F65172"/>
    <w:rsid w:val="00F65701"/>
    <w:rsid w:val="00F66616"/>
    <w:rsid w:val="00F67385"/>
    <w:rsid w:val="00F67A86"/>
    <w:rsid w:val="00F67DAA"/>
    <w:rsid w:val="00F67FD0"/>
    <w:rsid w:val="00F703AC"/>
    <w:rsid w:val="00F70924"/>
    <w:rsid w:val="00F70927"/>
    <w:rsid w:val="00F70FB3"/>
    <w:rsid w:val="00F72B99"/>
    <w:rsid w:val="00F74A70"/>
    <w:rsid w:val="00F755C7"/>
    <w:rsid w:val="00F75897"/>
    <w:rsid w:val="00F76918"/>
    <w:rsid w:val="00F7750B"/>
    <w:rsid w:val="00F8040D"/>
    <w:rsid w:val="00F80459"/>
    <w:rsid w:val="00F80BA2"/>
    <w:rsid w:val="00F82264"/>
    <w:rsid w:val="00F85318"/>
    <w:rsid w:val="00F860C0"/>
    <w:rsid w:val="00F86697"/>
    <w:rsid w:val="00F907DD"/>
    <w:rsid w:val="00F922EE"/>
    <w:rsid w:val="00F931AC"/>
    <w:rsid w:val="00F935B0"/>
    <w:rsid w:val="00F94437"/>
    <w:rsid w:val="00F956F9"/>
    <w:rsid w:val="00F958D5"/>
    <w:rsid w:val="00F972A1"/>
    <w:rsid w:val="00FA2C5D"/>
    <w:rsid w:val="00FA4340"/>
    <w:rsid w:val="00FA51B7"/>
    <w:rsid w:val="00FA65CD"/>
    <w:rsid w:val="00FA6C98"/>
    <w:rsid w:val="00FA6FF6"/>
    <w:rsid w:val="00FB0D9A"/>
    <w:rsid w:val="00FB22F0"/>
    <w:rsid w:val="00FB2539"/>
    <w:rsid w:val="00FB2B94"/>
    <w:rsid w:val="00FB32DB"/>
    <w:rsid w:val="00FB50D1"/>
    <w:rsid w:val="00FB7721"/>
    <w:rsid w:val="00FC1837"/>
    <w:rsid w:val="00FC26DB"/>
    <w:rsid w:val="00FC2BCF"/>
    <w:rsid w:val="00FC2DF4"/>
    <w:rsid w:val="00FC58F6"/>
    <w:rsid w:val="00FC59DF"/>
    <w:rsid w:val="00FC676F"/>
    <w:rsid w:val="00FC71EB"/>
    <w:rsid w:val="00FC7A0B"/>
    <w:rsid w:val="00FC7FE0"/>
    <w:rsid w:val="00FD0FD4"/>
    <w:rsid w:val="00FD1488"/>
    <w:rsid w:val="00FD1A15"/>
    <w:rsid w:val="00FD21F6"/>
    <w:rsid w:val="00FD2D78"/>
    <w:rsid w:val="00FD318E"/>
    <w:rsid w:val="00FD50B2"/>
    <w:rsid w:val="00FD59DA"/>
    <w:rsid w:val="00FD6BAD"/>
    <w:rsid w:val="00FD7E5B"/>
    <w:rsid w:val="00FE1BA1"/>
    <w:rsid w:val="00FE1DBD"/>
    <w:rsid w:val="00FE4563"/>
    <w:rsid w:val="00FE4949"/>
    <w:rsid w:val="00FE5308"/>
    <w:rsid w:val="00FE5776"/>
    <w:rsid w:val="00FE5D32"/>
    <w:rsid w:val="00FE5FD1"/>
    <w:rsid w:val="00FE7D02"/>
    <w:rsid w:val="00FF0198"/>
    <w:rsid w:val="00FF03B2"/>
    <w:rsid w:val="00FF0613"/>
    <w:rsid w:val="00FF0EF2"/>
    <w:rsid w:val="00FF0F5E"/>
    <w:rsid w:val="00FF1F50"/>
    <w:rsid w:val="00FF2017"/>
    <w:rsid w:val="00FF290D"/>
    <w:rsid w:val="00FF613F"/>
    <w:rsid w:val="00FF6BEA"/>
    <w:rsid w:val="00FF7E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69B7"/>
    <w:pPr>
      <w:spacing w:after="200" w:line="276" w:lineRule="auto"/>
    </w:pPr>
    <w:rPr>
      <w:lang w:eastAsia="en-US"/>
    </w:rPr>
  </w:style>
  <w:style w:type="paragraph" w:styleId="1">
    <w:name w:val="heading 1"/>
    <w:basedOn w:val="a"/>
    <w:link w:val="10"/>
    <w:uiPriority w:val="99"/>
    <w:qFormat/>
    <w:locked/>
    <w:rsid w:val="00AD0C5C"/>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9"/>
    <w:qFormat/>
    <w:locked/>
    <w:rsid w:val="005B725E"/>
    <w:pPr>
      <w:keepNext/>
      <w:spacing w:before="240" w:after="6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D0C5C"/>
    <w:rPr>
      <w:rFonts w:eastAsia="Times New Roman" w:cs="Times New Roman"/>
      <w:b/>
      <w:bCs/>
      <w:kern w:val="36"/>
      <w:sz w:val="48"/>
      <w:szCs w:val="48"/>
      <w:lang w:val="ru-RU" w:eastAsia="ru-RU" w:bidi="ar-SA"/>
    </w:rPr>
  </w:style>
  <w:style w:type="character" w:customStyle="1" w:styleId="20">
    <w:name w:val="Заголовок 2 Знак"/>
    <w:basedOn w:val="a0"/>
    <w:link w:val="2"/>
    <w:uiPriority w:val="99"/>
    <w:semiHidden/>
    <w:locked/>
    <w:rsid w:val="0026752B"/>
    <w:rPr>
      <w:rFonts w:ascii="Cambria" w:hAnsi="Cambria" w:cs="Times New Roman"/>
      <w:b/>
      <w:bCs/>
      <w:i/>
      <w:iCs/>
      <w:sz w:val="28"/>
      <w:szCs w:val="28"/>
      <w:lang w:eastAsia="en-US"/>
    </w:rPr>
  </w:style>
  <w:style w:type="paragraph" w:styleId="a3">
    <w:name w:val="Normal (Web)"/>
    <w:basedOn w:val="a"/>
    <w:uiPriority w:val="99"/>
    <w:semiHidden/>
    <w:rsid w:val="00EA19C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uiPriority w:val="99"/>
    <w:rsid w:val="00EA19C1"/>
  </w:style>
  <w:style w:type="paragraph" w:styleId="a4">
    <w:name w:val="List Paragraph"/>
    <w:basedOn w:val="a"/>
    <w:uiPriority w:val="99"/>
    <w:qFormat/>
    <w:rsid w:val="00F935B0"/>
    <w:pPr>
      <w:ind w:left="720"/>
      <w:contextualSpacing/>
    </w:pPr>
  </w:style>
  <w:style w:type="paragraph" w:styleId="a5">
    <w:name w:val="header"/>
    <w:basedOn w:val="a"/>
    <w:link w:val="a6"/>
    <w:uiPriority w:val="99"/>
    <w:rsid w:val="00F67385"/>
    <w:pPr>
      <w:tabs>
        <w:tab w:val="center" w:pos="4677"/>
        <w:tab w:val="right" w:pos="9355"/>
      </w:tabs>
      <w:spacing w:after="0" w:line="240" w:lineRule="auto"/>
    </w:pPr>
    <w:rPr>
      <w:sz w:val="20"/>
      <w:szCs w:val="20"/>
      <w:lang w:eastAsia="ru-RU"/>
    </w:rPr>
  </w:style>
  <w:style w:type="character" w:customStyle="1" w:styleId="a6">
    <w:name w:val="Верхний колонтитул Знак"/>
    <w:basedOn w:val="a0"/>
    <w:link w:val="a5"/>
    <w:uiPriority w:val="99"/>
    <w:locked/>
    <w:rsid w:val="00F67385"/>
    <w:rPr>
      <w:rFonts w:cs="Times New Roman"/>
    </w:rPr>
  </w:style>
  <w:style w:type="paragraph" w:styleId="a7">
    <w:name w:val="footer"/>
    <w:basedOn w:val="a"/>
    <w:link w:val="a8"/>
    <w:uiPriority w:val="99"/>
    <w:rsid w:val="00F67385"/>
    <w:pPr>
      <w:tabs>
        <w:tab w:val="center" w:pos="4677"/>
        <w:tab w:val="right" w:pos="9355"/>
      </w:tabs>
      <w:spacing w:after="0" w:line="240" w:lineRule="auto"/>
    </w:pPr>
    <w:rPr>
      <w:sz w:val="20"/>
      <w:szCs w:val="20"/>
      <w:lang w:eastAsia="ru-RU"/>
    </w:rPr>
  </w:style>
  <w:style w:type="character" w:customStyle="1" w:styleId="a8">
    <w:name w:val="Нижний колонтитул Знак"/>
    <w:basedOn w:val="a0"/>
    <w:link w:val="a7"/>
    <w:uiPriority w:val="99"/>
    <w:locked/>
    <w:rsid w:val="00F67385"/>
    <w:rPr>
      <w:rFonts w:cs="Times New Roman"/>
    </w:rPr>
  </w:style>
  <w:style w:type="table" w:styleId="a9">
    <w:name w:val="Table Grid"/>
    <w:basedOn w:val="a1"/>
    <w:uiPriority w:val="99"/>
    <w:rsid w:val="00994C42"/>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uiPriority w:val="99"/>
    <w:rsid w:val="00EE1A9D"/>
    <w:pPr>
      <w:widowControl w:val="0"/>
      <w:autoSpaceDE w:val="0"/>
      <w:autoSpaceDN w:val="0"/>
      <w:adjustRightInd w:val="0"/>
    </w:pPr>
    <w:rPr>
      <w:rFonts w:ascii="Times New Roman" w:eastAsia="Times New Roman" w:hAnsi="Times New Roman"/>
      <w:sz w:val="24"/>
      <w:szCs w:val="24"/>
    </w:rPr>
  </w:style>
  <w:style w:type="paragraph" w:customStyle="1" w:styleId="HEADERTEXT">
    <w:name w:val=".HEADERTEXT"/>
    <w:uiPriority w:val="99"/>
    <w:rsid w:val="00EE1A9D"/>
    <w:pPr>
      <w:widowControl w:val="0"/>
      <w:autoSpaceDE w:val="0"/>
      <w:autoSpaceDN w:val="0"/>
      <w:adjustRightInd w:val="0"/>
    </w:pPr>
    <w:rPr>
      <w:rFonts w:ascii="Times New Roman" w:eastAsia="Times New Roman" w:hAnsi="Times New Roman"/>
      <w:color w:val="2B4279"/>
      <w:sz w:val="24"/>
      <w:szCs w:val="24"/>
    </w:rPr>
  </w:style>
  <w:style w:type="paragraph" w:styleId="HTML">
    <w:name w:val="HTML Preformatted"/>
    <w:basedOn w:val="a"/>
    <w:link w:val="HTML0"/>
    <w:uiPriority w:val="99"/>
    <w:semiHidden/>
    <w:rsid w:val="00826A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Times New Roman" w:hAnsi="Times New Roman"/>
      <w:lang w:eastAsia="ru-RU"/>
    </w:rPr>
  </w:style>
  <w:style w:type="character" w:customStyle="1" w:styleId="HTMLPreformattedChar">
    <w:name w:val="HTML Preformatted Char"/>
    <w:basedOn w:val="a0"/>
    <w:link w:val="HTML"/>
    <w:uiPriority w:val="99"/>
    <w:semiHidden/>
    <w:locked/>
    <w:rsid w:val="007D6143"/>
    <w:rPr>
      <w:rFonts w:ascii="Courier New" w:hAnsi="Courier New" w:cs="Courier New"/>
      <w:sz w:val="20"/>
      <w:szCs w:val="20"/>
      <w:lang w:eastAsia="en-US"/>
    </w:rPr>
  </w:style>
  <w:style w:type="character" w:customStyle="1" w:styleId="HTML0">
    <w:name w:val="Стандартный HTML Знак"/>
    <w:basedOn w:val="a0"/>
    <w:link w:val="HTML"/>
    <w:uiPriority w:val="99"/>
    <w:semiHidden/>
    <w:locked/>
    <w:rsid w:val="00826A14"/>
    <w:rPr>
      <w:rFonts w:cs="Times New Roman"/>
      <w:sz w:val="22"/>
      <w:szCs w:val="22"/>
      <w:lang w:val="ru-RU" w:eastAsia="ru-RU" w:bidi="ar-SA"/>
    </w:rPr>
  </w:style>
  <w:style w:type="character" w:customStyle="1" w:styleId="aa">
    <w:name w:val="Знак Знак"/>
    <w:basedOn w:val="a0"/>
    <w:uiPriority w:val="99"/>
    <w:semiHidden/>
    <w:rsid w:val="00276108"/>
    <w:rPr>
      <w:rFonts w:ascii="Consolas" w:hAnsi="Consolas" w:cs="Times New Roman"/>
    </w:rPr>
  </w:style>
  <w:style w:type="paragraph" w:customStyle="1" w:styleId="11">
    <w:name w:val="Абзац списка1"/>
    <w:basedOn w:val="a"/>
    <w:uiPriority w:val="99"/>
    <w:rsid w:val="00676162"/>
    <w:pPr>
      <w:spacing w:after="0" w:line="240" w:lineRule="auto"/>
      <w:ind w:left="708"/>
    </w:pPr>
    <w:rPr>
      <w:rFonts w:ascii="Times New Roman" w:hAnsi="Times New Roman"/>
      <w:sz w:val="24"/>
      <w:szCs w:val="24"/>
      <w:lang w:eastAsia="ru-RU"/>
    </w:rPr>
  </w:style>
  <w:style w:type="paragraph" w:styleId="ab">
    <w:name w:val="Body Text Indent"/>
    <w:basedOn w:val="a"/>
    <w:link w:val="ac"/>
    <w:uiPriority w:val="99"/>
    <w:rsid w:val="00F4077F"/>
    <w:pPr>
      <w:spacing w:after="0" w:line="240" w:lineRule="auto"/>
      <w:ind w:left="720"/>
    </w:pPr>
    <w:rPr>
      <w:rFonts w:ascii="Times New Roman" w:hAnsi="Times New Roman"/>
      <w:sz w:val="24"/>
      <w:szCs w:val="20"/>
      <w:lang w:eastAsia="ru-RU"/>
    </w:rPr>
  </w:style>
  <w:style w:type="character" w:customStyle="1" w:styleId="ac">
    <w:name w:val="Основной текст с отступом Знак"/>
    <w:basedOn w:val="a0"/>
    <w:link w:val="ab"/>
    <w:uiPriority w:val="99"/>
    <w:semiHidden/>
    <w:locked/>
    <w:rsid w:val="00BD1B4B"/>
    <w:rPr>
      <w:rFonts w:cs="Times New Roman"/>
      <w:lang w:eastAsia="en-US"/>
    </w:rPr>
  </w:style>
  <w:style w:type="paragraph" w:customStyle="1" w:styleId="ad">
    <w:name w:val="."/>
    <w:uiPriority w:val="99"/>
    <w:rsid w:val="006704E8"/>
    <w:pPr>
      <w:widowControl w:val="0"/>
      <w:autoSpaceDE w:val="0"/>
      <w:autoSpaceDN w:val="0"/>
      <w:adjustRightInd w:val="0"/>
    </w:pPr>
    <w:rPr>
      <w:rFonts w:ascii="Times New Roman" w:hAnsi="Times New Roman"/>
      <w:sz w:val="24"/>
      <w:szCs w:val="24"/>
    </w:rPr>
  </w:style>
  <w:style w:type="paragraph" w:customStyle="1" w:styleId="ConsNormal">
    <w:name w:val="ConsNormal"/>
    <w:uiPriority w:val="99"/>
    <w:rsid w:val="001952B7"/>
    <w:pPr>
      <w:widowControl w:val="0"/>
      <w:autoSpaceDE w:val="0"/>
      <w:autoSpaceDN w:val="0"/>
      <w:adjustRightInd w:val="0"/>
      <w:ind w:firstLine="720"/>
    </w:pPr>
    <w:rPr>
      <w:rFonts w:ascii="Arial" w:hAnsi="Arial" w:cs="Arial"/>
      <w:sz w:val="20"/>
      <w:szCs w:val="20"/>
    </w:rPr>
  </w:style>
  <w:style w:type="paragraph" w:customStyle="1" w:styleId="Default">
    <w:name w:val="Default"/>
    <w:uiPriority w:val="99"/>
    <w:rsid w:val="002B0933"/>
    <w:pPr>
      <w:autoSpaceDE w:val="0"/>
      <w:autoSpaceDN w:val="0"/>
      <w:adjustRightInd w:val="0"/>
    </w:pPr>
    <w:rPr>
      <w:rFonts w:cs="Calibri"/>
      <w:color w:val="000000"/>
      <w:sz w:val="24"/>
      <w:szCs w:val="24"/>
      <w:lang w:bidi="hi-IN"/>
    </w:rPr>
  </w:style>
  <w:style w:type="character" w:styleId="ae">
    <w:name w:val="Strong"/>
    <w:basedOn w:val="a0"/>
    <w:uiPriority w:val="99"/>
    <w:qFormat/>
    <w:locked/>
    <w:rsid w:val="00365C1B"/>
    <w:rPr>
      <w:rFonts w:cs="Times New Roman"/>
      <w:b/>
      <w:bCs/>
    </w:rPr>
  </w:style>
  <w:style w:type="paragraph" w:styleId="af">
    <w:name w:val="Body Text"/>
    <w:basedOn w:val="a"/>
    <w:link w:val="af0"/>
    <w:uiPriority w:val="99"/>
    <w:rsid w:val="008A2EB1"/>
    <w:pPr>
      <w:spacing w:after="120"/>
    </w:pPr>
  </w:style>
  <w:style w:type="character" w:customStyle="1" w:styleId="af0">
    <w:name w:val="Основной текст Знак"/>
    <w:basedOn w:val="a0"/>
    <w:link w:val="af"/>
    <w:uiPriority w:val="99"/>
    <w:semiHidden/>
    <w:locked/>
    <w:rsid w:val="00430CBF"/>
    <w:rPr>
      <w:rFonts w:cs="Times New Roman"/>
      <w:lang w:eastAsia="en-US"/>
    </w:rPr>
  </w:style>
  <w:style w:type="paragraph" w:customStyle="1" w:styleId="paragraphscx224076465">
    <w:name w:val="paragraph scx224076465"/>
    <w:basedOn w:val="a"/>
    <w:uiPriority w:val="99"/>
    <w:rsid w:val="00864BD9"/>
    <w:pPr>
      <w:spacing w:before="100" w:beforeAutospacing="1" w:after="100" w:afterAutospacing="1" w:line="240" w:lineRule="auto"/>
    </w:pPr>
    <w:rPr>
      <w:rFonts w:ascii="Times New Roman" w:hAnsi="Times New Roman"/>
      <w:sz w:val="24"/>
      <w:szCs w:val="24"/>
      <w:lang w:eastAsia="ru-RU" w:bidi="hi-IN"/>
    </w:rPr>
  </w:style>
  <w:style w:type="character" w:customStyle="1" w:styleId="normaltextrunscx224076465">
    <w:name w:val="normaltextrun scx224076465"/>
    <w:basedOn w:val="a0"/>
    <w:uiPriority w:val="99"/>
    <w:rsid w:val="00864BD9"/>
    <w:rPr>
      <w:rFonts w:cs="Times New Roman"/>
    </w:rPr>
  </w:style>
  <w:style w:type="character" w:customStyle="1" w:styleId="eopscx224076465">
    <w:name w:val="eop scx224076465"/>
    <w:basedOn w:val="a0"/>
    <w:uiPriority w:val="99"/>
    <w:rsid w:val="00864BD9"/>
    <w:rPr>
      <w:rFonts w:cs="Times New Roman"/>
    </w:rPr>
  </w:style>
  <w:style w:type="character" w:customStyle="1" w:styleId="spellingerrorscx224076465">
    <w:name w:val="spellingerror scx224076465"/>
    <w:basedOn w:val="a0"/>
    <w:uiPriority w:val="99"/>
    <w:rsid w:val="00864BD9"/>
    <w:rPr>
      <w:rFonts w:cs="Times New Roman"/>
    </w:rPr>
  </w:style>
  <w:style w:type="paragraph" w:customStyle="1" w:styleId="paragraphscx133196408">
    <w:name w:val="paragraph scx133196408"/>
    <w:basedOn w:val="a"/>
    <w:uiPriority w:val="99"/>
    <w:rsid w:val="0032508F"/>
    <w:pPr>
      <w:spacing w:before="100" w:beforeAutospacing="1" w:after="100" w:afterAutospacing="1" w:line="240" w:lineRule="auto"/>
    </w:pPr>
    <w:rPr>
      <w:rFonts w:ascii="Times New Roman" w:hAnsi="Times New Roman"/>
      <w:sz w:val="24"/>
      <w:szCs w:val="24"/>
      <w:lang w:eastAsia="ru-RU" w:bidi="hi-IN"/>
    </w:rPr>
  </w:style>
  <w:style w:type="character" w:customStyle="1" w:styleId="normaltextrunscx133196408">
    <w:name w:val="normaltextrun scx133196408"/>
    <w:basedOn w:val="a0"/>
    <w:uiPriority w:val="99"/>
    <w:rsid w:val="0032508F"/>
    <w:rPr>
      <w:rFonts w:cs="Times New Roman"/>
    </w:rPr>
  </w:style>
  <w:style w:type="character" w:customStyle="1" w:styleId="eopscx133196408">
    <w:name w:val="eop scx133196408"/>
    <w:basedOn w:val="a0"/>
    <w:uiPriority w:val="99"/>
    <w:rsid w:val="0032508F"/>
    <w:rPr>
      <w:rFonts w:cs="Times New Roman"/>
    </w:rPr>
  </w:style>
  <w:style w:type="character" w:customStyle="1" w:styleId="spellingerrorscx133196408">
    <w:name w:val="spellingerror scx133196408"/>
    <w:basedOn w:val="a0"/>
    <w:uiPriority w:val="99"/>
    <w:rsid w:val="0032508F"/>
    <w:rPr>
      <w:rFonts w:cs="Times New Roman"/>
    </w:rPr>
  </w:style>
  <w:style w:type="paragraph" w:customStyle="1" w:styleId="paragraphscx49465371">
    <w:name w:val="paragraph scx49465371"/>
    <w:basedOn w:val="a"/>
    <w:uiPriority w:val="99"/>
    <w:rsid w:val="00F3788E"/>
    <w:pPr>
      <w:spacing w:before="100" w:beforeAutospacing="1" w:after="100" w:afterAutospacing="1" w:line="240" w:lineRule="auto"/>
    </w:pPr>
    <w:rPr>
      <w:rFonts w:ascii="Times New Roman" w:hAnsi="Times New Roman"/>
      <w:sz w:val="24"/>
      <w:szCs w:val="24"/>
      <w:lang w:eastAsia="ru-RU" w:bidi="hi-IN"/>
    </w:rPr>
  </w:style>
  <w:style w:type="character" w:customStyle="1" w:styleId="normaltextrunscx49465371">
    <w:name w:val="normaltextrun scx49465371"/>
    <w:basedOn w:val="a0"/>
    <w:uiPriority w:val="99"/>
    <w:rsid w:val="00F3788E"/>
    <w:rPr>
      <w:rFonts w:cs="Times New Roman"/>
    </w:rPr>
  </w:style>
  <w:style w:type="character" w:customStyle="1" w:styleId="eopscx49465371">
    <w:name w:val="eop scx49465371"/>
    <w:basedOn w:val="a0"/>
    <w:uiPriority w:val="99"/>
    <w:rsid w:val="00F3788E"/>
    <w:rPr>
      <w:rFonts w:cs="Times New Roman"/>
    </w:rPr>
  </w:style>
  <w:style w:type="paragraph" w:customStyle="1" w:styleId="paragraphscx75117024">
    <w:name w:val="paragraph scx75117024"/>
    <w:basedOn w:val="a"/>
    <w:uiPriority w:val="99"/>
    <w:rsid w:val="00755608"/>
    <w:pPr>
      <w:spacing w:before="100" w:beforeAutospacing="1" w:after="100" w:afterAutospacing="1" w:line="240" w:lineRule="auto"/>
    </w:pPr>
    <w:rPr>
      <w:rFonts w:ascii="Times New Roman" w:hAnsi="Times New Roman"/>
      <w:sz w:val="24"/>
      <w:szCs w:val="24"/>
      <w:lang w:eastAsia="ru-RU" w:bidi="hi-IN"/>
    </w:rPr>
  </w:style>
  <w:style w:type="character" w:customStyle="1" w:styleId="normaltextrunscx75117024">
    <w:name w:val="normaltextrun scx75117024"/>
    <w:basedOn w:val="a0"/>
    <w:uiPriority w:val="99"/>
    <w:rsid w:val="00755608"/>
    <w:rPr>
      <w:rFonts w:cs="Times New Roman"/>
    </w:rPr>
  </w:style>
  <w:style w:type="character" w:customStyle="1" w:styleId="eopscx75117024">
    <w:name w:val="eop scx75117024"/>
    <w:basedOn w:val="a0"/>
    <w:uiPriority w:val="99"/>
    <w:rsid w:val="00755608"/>
    <w:rPr>
      <w:rFonts w:cs="Times New Roman"/>
    </w:rPr>
  </w:style>
  <w:style w:type="paragraph" w:customStyle="1" w:styleId="paragraphscx152216697">
    <w:name w:val="paragraph scx152216697"/>
    <w:basedOn w:val="a"/>
    <w:uiPriority w:val="99"/>
    <w:rsid w:val="00D727BD"/>
    <w:pPr>
      <w:spacing w:before="100" w:beforeAutospacing="1" w:after="100" w:afterAutospacing="1" w:line="240" w:lineRule="auto"/>
    </w:pPr>
    <w:rPr>
      <w:rFonts w:ascii="Times New Roman" w:hAnsi="Times New Roman"/>
      <w:sz w:val="24"/>
      <w:szCs w:val="24"/>
      <w:lang w:eastAsia="ru-RU" w:bidi="hi-IN"/>
    </w:rPr>
  </w:style>
  <w:style w:type="character" w:customStyle="1" w:styleId="normaltextrunscx152216697">
    <w:name w:val="normaltextrun scx152216697"/>
    <w:basedOn w:val="a0"/>
    <w:uiPriority w:val="99"/>
    <w:rsid w:val="00D727BD"/>
    <w:rPr>
      <w:rFonts w:cs="Times New Roman"/>
    </w:rPr>
  </w:style>
  <w:style w:type="character" w:customStyle="1" w:styleId="eopscx152216697">
    <w:name w:val="eop scx152216697"/>
    <w:basedOn w:val="a0"/>
    <w:uiPriority w:val="99"/>
    <w:rsid w:val="00D727BD"/>
    <w:rPr>
      <w:rFonts w:cs="Times New Roman"/>
    </w:rPr>
  </w:style>
  <w:style w:type="paragraph" w:customStyle="1" w:styleId="TABLE">
    <w:name w:val="TABLE"/>
    <w:uiPriority w:val="99"/>
    <w:rsid w:val="004B4677"/>
    <w:pPr>
      <w:widowControl w:val="0"/>
      <w:autoSpaceDE w:val="0"/>
      <w:autoSpaceDN w:val="0"/>
      <w:adjustRightInd w:val="0"/>
    </w:pPr>
    <w:rPr>
      <w:rFonts w:ascii="Arial" w:hAnsi="Arial" w:cs="Arial"/>
      <w:sz w:val="24"/>
      <w:szCs w:val="24"/>
    </w:rPr>
  </w:style>
  <w:style w:type="paragraph" w:styleId="af1">
    <w:name w:val="Plain Text"/>
    <w:basedOn w:val="a"/>
    <w:link w:val="af2"/>
    <w:uiPriority w:val="99"/>
    <w:rsid w:val="006E087B"/>
    <w:pPr>
      <w:spacing w:after="0" w:line="240" w:lineRule="auto"/>
    </w:pPr>
    <w:rPr>
      <w:rFonts w:ascii="Courier New" w:hAnsi="Courier New" w:cs="Courier New"/>
      <w:sz w:val="20"/>
      <w:szCs w:val="20"/>
      <w:vertAlign w:val="superscript"/>
      <w:lang w:eastAsia="ru-RU" w:bidi="hi-IN"/>
    </w:rPr>
  </w:style>
  <w:style w:type="character" w:customStyle="1" w:styleId="af2">
    <w:name w:val="Текст Знак"/>
    <w:basedOn w:val="a0"/>
    <w:link w:val="af1"/>
    <w:uiPriority w:val="99"/>
    <w:semiHidden/>
    <w:locked/>
    <w:rsid w:val="00001FE6"/>
    <w:rPr>
      <w:rFonts w:ascii="Courier New" w:hAnsi="Courier New" w:cs="Courier New"/>
      <w:sz w:val="20"/>
      <w:szCs w:val="20"/>
      <w:lang w:eastAsia="en-US"/>
    </w:rPr>
  </w:style>
  <w:style w:type="paragraph" w:styleId="21">
    <w:name w:val="Body Text Indent 2"/>
    <w:basedOn w:val="a"/>
    <w:link w:val="22"/>
    <w:uiPriority w:val="99"/>
    <w:rsid w:val="0049722F"/>
    <w:pPr>
      <w:spacing w:after="120" w:line="480" w:lineRule="auto"/>
      <w:ind w:left="283"/>
    </w:pPr>
  </w:style>
  <w:style w:type="character" w:customStyle="1" w:styleId="22">
    <w:name w:val="Основной текст с отступом 2 Знак"/>
    <w:basedOn w:val="a0"/>
    <w:link w:val="21"/>
    <w:uiPriority w:val="99"/>
    <w:semiHidden/>
    <w:locked/>
    <w:rsid w:val="00716E3B"/>
    <w:rPr>
      <w:rFonts w:cs="Times New Roman"/>
      <w:lang w:eastAsia="en-US"/>
    </w:rPr>
  </w:style>
  <w:style w:type="paragraph" w:styleId="af3">
    <w:name w:val="Title"/>
    <w:basedOn w:val="a"/>
    <w:link w:val="af4"/>
    <w:uiPriority w:val="99"/>
    <w:qFormat/>
    <w:rsid w:val="00F0434D"/>
    <w:pPr>
      <w:spacing w:after="0" w:line="240" w:lineRule="auto"/>
      <w:jc w:val="center"/>
      <w:outlineLvl w:val="0"/>
    </w:pPr>
    <w:rPr>
      <w:rFonts w:ascii="Arial" w:hAnsi="Arial"/>
      <w:b/>
      <w:sz w:val="24"/>
      <w:szCs w:val="20"/>
      <w:lang w:eastAsia="ru-RU"/>
    </w:rPr>
  </w:style>
  <w:style w:type="character" w:customStyle="1" w:styleId="af4">
    <w:name w:val="Название Знак"/>
    <w:basedOn w:val="a0"/>
    <w:link w:val="af3"/>
    <w:uiPriority w:val="99"/>
    <w:locked/>
    <w:rsid w:val="00716E3B"/>
    <w:rPr>
      <w:rFonts w:ascii="Cambria" w:hAnsi="Cambria" w:cs="Times New Roman"/>
      <w:b/>
      <w:bCs/>
      <w:kern w:val="28"/>
      <w:sz w:val="32"/>
      <w:szCs w:val="32"/>
      <w:lang w:eastAsia="en-US"/>
    </w:rPr>
  </w:style>
  <w:style w:type="paragraph" w:customStyle="1" w:styleId="Heading">
    <w:name w:val="Heading"/>
    <w:uiPriority w:val="99"/>
    <w:rsid w:val="00104C44"/>
    <w:pPr>
      <w:widowControl w:val="0"/>
      <w:overflowPunct w:val="0"/>
      <w:autoSpaceDE w:val="0"/>
      <w:autoSpaceDN w:val="0"/>
      <w:adjustRightInd w:val="0"/>
      <w:textAlignment w:val="baseline"/>
    </w:pPr>
    <w:rPr>
      <w:rFonts w:ascii="Arial" w:hAnsi="Arial"/>
      <w:b/>
      <w:szCs w:val="20"/>
    </w:rPr>
  </w:style>
  <w:style w:type="paragraph" w:customStyle="1" w:styleId="western">
    <w:name w:val="western"/>
    <w:basedOn w:val="a"/>
    <w:uiPriority w:val="99"/>
    <w:rsid w:val="00730033"/>
    <w:pPr>
      <w:spacing w:before="100" w:beforeAutospacing="1" w:after="100" w:afterAutospacing="1" w:line="240" w:lineRule="auto"/>
    </w:pPr>
    <w:rPr>
      <w:rFonts w:ascii="Times New Roman" w:hAnsi="Times New Roman"/>
      <w:sz w:val="24"/>
      <w:szCs w:val="24"/>
      <w:lang w:eastAsia="ru-RU" w:bidi="hi-IN"/>
    </w:rPr>
  </w:style>
  <w:style w:type="paragraph" w:customStyle="1" w:styleId="Style24">
    <w:name w:val="Style24"/>
    <w:basedOn w:val="a"/>
    <w:uiPriority w:val="99"/>
    <w:rsid w:val="0059510C"/>
    <w:pPr>
      <w:widowControl w:val="0"/>
      <w:autoSpaceDE w:val="0"/>
      <w:autoSpaceDN w:val="0"/>
      <w:adjustRightInd w:val="0"/>
      <w:spacing w:after="0" w:line="324" w:lineRule="exact"/>
      <w:ind w:firstLine="727"/>
      <w:jc w:val="both"/>
    </w:pPr>
    <w:rPr>
      <w:rFonts w:ascii="Times New Roman" w:hAnsi="Times New Roman"/>
      <w:sz w:val="24"/>
      <w:szCs w:val="24"/>
      <w:lang w:eastAsia="ru-RU"/>
    </w:rPr>
  </w:style>
  <w:style w:type="paragraph" w:customStyle="1" w:styleId="Style7">
    <w:name w:val="Style7"/>
    <w:basedOn w:val="a"/>
    <w:uiPriority w:val="99"/>
    <w:rsid w:val="00B87911"/>
    <w:pPr>
      <w:widowControl w:val="0"/>
      <w:autoSpaceDE w:val="0"/>
      <w:autoSpaceDN w:val="0"/>
      <w:adjustRightInd w:val="0"/>
      <w:spacing w:after="0" w:line="325" w:lineRule="exact"/>
      <w:ind w:firstLine="698"/>
      <w:jc w:val="both"/>
    </w:pPr>
    <w:rPr>
      <w:rFonts w:ascii="Times New Roman" w:hAnsi="Times New Roman"/>
      <w:sz w:val="24"/>
      <w:szCs w:val="24"/>
      <w:lang w:eastAsia="ru-RU"/>
    </w:rPr>
  </w:style>
  <w:style w:type="character" w:customStyle="1" w:styleId="FontStyle53">
    <w:name w:val="Font Style53"/>
    <w:basedOn w:val="a0"/>
    <w:uiPriority w:val="99"/>
    <w:rsid w:val="00B87911"/>
    <w:rPr>
      <w:rFonts w:ascii="Times New Roman" w:hAnsi="Times New Roman" w:cs="Times New Roman"/>
      <w:b/>
      <w:bCs/>
      <w:color w:val="000000"/>
      <w:sz w:val="26"/>
      <w:szCs w:val="26"/>
    </w:rPr>
  </w:style>
  <w:style w:type="character" w:customStyle="1" w:styleId="FontStyle54">
    <w:name w:val="Font Style54"/>
    <w:basedOn w:val="a0"/>
    <w:uiPriority w:val="99"/>
    <w:rsid w:val="00B87911"/>
    <w:rPr>
      <w:rFonts w:ascii="Times New Roman" w:hAnsi="Times New Roman" w:cs="Times New Roman"/>
      <w:color w:val="000000"/>
      <w:sz w:val="26"/>
      <w:szCs w:val="26"/>
    </w:rPr>
  </w:style>
  <w:style w:type="paragraph" w:styleId="3">
    <w:name w:val="Body Text Indent 3"/>
    <w:basedOn w:val="a"/>
    <w:link w:val="30"/>
    <w:uiPriority w:val="99"/>
    <w:rsid w:val="005B725E"/>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26752B"/>
    <w:rPr>
      <w:rFonts w:cs="Times New Roman"/>
      <w:sz w:val="16"/>
      <w:szCs w:val="16"/>
      <w:lang w:eastAsia="en-US"/>
    </w:rPr>
  </w:style>
  <w:style w:type="paragraph" w:customStyle="1" w:styleId="ConsPlusNormal">
    <w:name w:val="ConsPlusNormal"/>
    <w:uiPriority w:val="99"/>
    <w:rsid w:val="002246B0"/>
    <w:pPr>
      <w:suppressAutoHyphens/>
    </w:pPr>
    <w:rPr>
      <w:rFonts w:ascii="Arial" w:eastAsia="Times New Roman" w:hAnsi="Arial" w:cs="Courier New"/>
      <w:sz w:val="20"/>
      <w:szCs w:val="24"/>
      <w:lang w:eastAsia="zh-CN" w:bidi="hi-IN"/>
    </w:rPr>
  </w:style>
  <w:style w:type="character" w:styleId="af5">
    <w:name w:val="Hyperlink"/>
    <w:basedOn w:val="a0"/>
    <w:uiPriority w:val="99"/>
    <w:rsid w:val="00FC7FE0"/>
    <w:rPr>
      <w:rFonts w:cs="Times New Roman"/>
      <w:color w:val="000080"/>
      <w:u w:val="single"/>
    </w:rPr>
  </w:style>
  <w:style w:type="paragraph" w:customStyle="1" w:styleId="p2">
    <w:name w:val="p2"/>
    <w:basedOn w:val="a"/>
    <w:uiPriority w:val="99"/>
    <w:rsid w:val="001D33AB"/>
    <w:pPr>
      <w:spacing w:before="100" w:beforeAutospacing="1" w:after="100" w:afterAutospacing="1" w:line="240" w:lineRule="auto"/>
    </w:pPr>
    <w:rPr>
      <w:rFonts w:ascii="Times New Roman" w:hAnsi="Times New Roman"/>
      <w:sz w:val="24"/>
      <w:szCs w:val="24"/>
      <w:lang w:eastAsia="ru-RU" w:bidi="hi-IN"/>
    </w:rPr>
  </w:style>
  <w:style w:type="character" w:customStyle="1" w:styleId="s4">
    <w:name w:val="s4"/>
    <w:basedOn w:val="a0"/>
    <w:uiPriority w:val="99"/>
    <w:rsid w:val="00280471"/>
    <w:rPr>
      <w:rFonts w:cs="Times New Roman"/>
    </w:rPr>
  </w:style>
  <w:style w:type="paragraph" w:customStyle="1" w:styleId="p11">
    <w:name w:val="p11"/>
    <w:basedOn w:val="a"/>
    <w:uiPriority w:val="99"/>
    <w:rsid w:val="000D30FB"/>
    <w:pPr>
      <w:spacing w:before="100" w:beforeAutospacing="1" w:after="100" w:afterAutospacing="1" w:line="240" w:lineRule="auto"/>
    </w:pPr>
    <w:rPr>
      <w:rFonts w:ascii="Times New Roman" w:hAnsi="Times New Roman"/>
      <w:sz w:val="24"/>
      <w:szCs w:val="24"/>
      <w:lang w:eastAsia="ru-RU" w:bidi="hi-IN"/>
    </w:rPr>
  </w:style>
  <w:style w:type="paragraph" w:customStyle="1" w:styleId="p7">
    <w:name w:val="p7"/>
    <w:basedOn w:val="a"/>
    <w:uiPriority w:val="99"/>
    <w:rsid w:val="00450371"/>
    <w:pPr>
      <w:spacing w:before="100" w:beforeAutospacing="1" w:after="100" w:afterAutospacing="1" w:line="240" w:lineRule="auto"/>
    </w:pPr>
    <w:rPr>
      <w:rFonts w:ascii="Times New Roman" w:hAnsi="Times New Roman"/>
      <w:sz w:val="24"/>
      <w:szCs w:val="24"/>
      <w:lang w:eastAsia="ru-RU" w:bidi="hi-IN"/>
    </w:rPr>
  </w:style>
  <w:style w:type="paragraph" w:customStyle="1" w:styleId="p10">
    <w:name w:val="p10"/>
    <w:basedOn w:val="a"/>
    <w:uiPriority w:val="99"/>
    <w:rsid w:val="0080424D"/>
    <w:pPr>
      <w:spacing w:before="100" w:beforeAutospacing="1" w:after="100" w:afterAutospacing="1" w:line="240" w:lineRule="auto"/>
    </w:pPr>
    <w:rPr>
      <w:rFonts w:ascii="Times New Roman" w:hAnsi="Times New Roman"/>
      <w:sz w:val="24"/>
      <w:szCs w:val="24"/>
      <w:lang w:eastAsia="ru-RU" w:bidi="hi-IN"/>
    </w:rPr>
  </w:style>
  <w:style w:type="character" w:customStyle="1" w:styleId="s3">
    <w:name w:val="s3"/>
    <w:basedOn w:val="a0"/>
    <w:uiPriority w:val="99"/>
    <w:rsid w:val="0080424D"/>
    <w:rPr>
      <w:rFonts w:cs="Times New Roman"/>
    </w:rPr>
  </w:style>
  <w:style w:type="character" w:customStyle="1" w:styleId="s1">
    <w:name w:val="s1"/>
    <w:basedOn w:val="a0"/>
    <w:uiPriority w:val="99"/>
    <w:rsid w:val="0080424D"/>
    <w:rPr>
      <w:rFonts w:cs="Times New Roman"/>
    </w:rPr>
  </w:style>
  <w:style w:type="paragraph" w:customStyle="1" w:styleId="p5">
    <w:name w:val="p5"/>
    <w:basedOn w:val="a"/>
    <w:uiPriority w:val="99"/>
    <w:rsid w:val="00172577"/>
    <w:pPr>
      <w:spacing w:before="100" w:beforeAutospacing="1" w:after="100" w:afterAutospacing="1" w:line="240" w:lineRule="auto"/>
    </w:pPr>
    <w:rPr>
      <w:rFonts w:ascii="Times New Roman" w:hAnsi="Times New Roman"/>
      <w:sz w:val="24"/>
      <w:szCs w:val="24"/>
      <w:lang w:eastAsia="ru-RU" w:bidi="hi-IN"/>
    </w:rPr>
  </w:style>
  <w:style w:type="character" w:customStyle="1" w:styleId="s2">
    <w:name w:val="s2"/>
    <w:basedOn w:val="a0"/>
    <w:uiPriority w:val="99"/>
    <w:rsid w:val="000B40B6"/>
    <w:rPr>
      <w:rFonts w:cs="Times New Roman"/>
    </w:rPr>
  </w:style>
  <w:style w:type="paragraph" w:customStyle="1" w:styleId="p6">
    <w:name w:val="p6"/>
    <w:basedOn w:val="a"/>
    <w:uiPriority w:val="99"/>
    <w:rsid w:val="006C44B4"/>
    <w:pPr>
      <w:spacing w:before="100" w:beforeAutospacing="1" w:after="100" w:afterAutospacing="1" w:line="240" w:lineRule="auto"/>
    </w:pPr>
    <w:rPr>
      <w:rFonts w:ascii="Times New Roman" w:hAnsi="Times New Roman"/>
      <w:sz w:val="24"/>
      <w:szCs w:val="24"/>
      <w:lang w:eastAsia="ru-RU" w:bidi="hi-IN"/>
    </w:rPr>
  </w:style>
  <w:style w:type="paragraph" w:customStyle="1" w:styleId="p12">
    <w:name w:val="p12"/>
    <w:basedOn w:val="a"/>
    <w:uiPriority w:val="99"/>
    <w:rsid w:val="00D91381"/>
    <w:pPr>
      <w:spacing w:before="100" w:beforeAutospacing="1" w:after="100" w:afterAutospacing="1" w:line="240" w:lineRule="auto"/>
    </w:pPr>
    <w:rPr>
      <w:rFonts w:ascii="Times New Roman" w:hAnsi="Times New Roman"/>
      <w:sz w:val="24"/>
      <w:szCs w:val="24"/>
      <w:lang w:eastAsia="ru-RU" w:bidi="hi-IN"/>
    </w:rPr>
  </w:style>
  <w:style w:type="paragraph" w:customStyle="1" w:styleId="p13">
    <w:name w:val="p13"/>
    <w:basedOn w:val="a"/>
    <w:uiPriority w:val="99"/>
    <w:rsid w:val="00D91381"/>
    <w:pPr>
      <w:spacing w:before="100" w:beforeAutospacing="1" w:after="100" w:afterAutospacing="1" w:line="240" w:lineRule="auto"/>
    </w:pPr>
    <w:rPr>
      <w:rFonts w:ascii="Times New Roman" w:hAnsi="Times New Roman"/>
      <w:sz w:val="24"/>
      <w:szCs w:val="24"/>
      <w:lang w:eastAsia="ru-RU" w:bidi="hi-IN"/>
    </w:rPr>
  </w:style>
  <w:style w:type="paragraph" w:customStyle="1" w:styleId="p14">
    <w:name w:val="p14"/>
    <w:basedOn w:val="a"/>
    <w:uiPriority w:val="99"/>
    <w:rsid w:val="004E5E17"/>
    <w:pPr>
      <w:spacing w:before="100" w:beforeAutospacing="1" w:after="100" w:afterAutospacing="1" w:line="240" w:lineRule="auto"/>
    </w:pPr>
    <w:rPr>
      <w:rFonts w:ascii="Times New Roman" w:hAnsi="Times New Roman"/>
      <w:sz w:val="24"/>
      <w:szCs w:val="24"/>
      <w:lang w:eastAsia="ru-RU" w:bidi="hi-IN"/>
    </w:rPr>
  </w:style>
  <w:style w:type="character" w:customStyle="1" w:styleId="s5">
    <w:name w:val="s5"/>
    <w:basedOn w:val="a0"/>
    <w:uiPriority w:val="99"/>
    <w:rsid w:val="001757CF"/>
    <w:rPr>
      <w:rFonts w:cs="Times New Roman"/>
    </w:rPr>
  </w:style>
  <w:style w:type="character" w:customStyle="1" w:styleId="s6">
    <w:name w:val="s6"/>
    <w:basedOn w:val="a0"/>
    <w:uiPriority w:val="99"/>
    <w:rsid w:val="001757CF"/>
    <w:rPr>
      <w:rFonts w:cs="Times New Roman"/>
    </w:rPr>
  </w:style>
  <w:style w:type="numbering" w:customStyle="1" w:styleId="WW8Num7">
    <w:name w:val="WW8Num7"/>
    <w:rsid w:val="00535620"/>
    <w:pPr>
      <w:numPr>
        <w:numId w:val="9"/>
      </w:numPr>
    </w:pPr>
  </w:style>
</w:styles>
</file>

<file path=word/webSettings.xml><?xml version="1.0" encoding="utf-8"?>
<w:webSettings xmlns:r="http://schemas.openxmlformats.org/officeDocument/2006/relationships" xmlns:w="http://schemas.openxmlformats.org/wordprocessingml/2006/main">
  <w:divs>
    <w:div w:id="1604142677">
      <w:marLeft w:val="0"/>
      <w:marRight w:val="0"/>
      <w:marTop w:val="0"/>
      <w:marBottom w:val="0"/>
      <w:divBdr>
        <w:top w:val="none" w:sz="0" w:space="0" w:color="auto"/>
        <w:left w:val="none" w:sz="0" w:space="0" w:color="auto"/>
        <w:bottom w:val="none" w:sz="0" w:space="0" w:color="auto"/>
        <w:right w:val="none" w:sz="0" w:space="0" w:color="auto"/>
      </w:divBdr>
    </w:div>
    <w:div w:id="1604142678">
      <w:marLeft w:val="0"/>
      <w:marRight w:val="0"/>
      <w:marTop w:val="0"/>
      <w:marBottom w:val="0"/>
      <w:divBdr>
        <w:top w:val="none" w:sz="0" w:space="0" w:color="auto"/>
        <w:left w:val="none" w:sz="0" w:space="0" w:color="auto"/>
        <w:bottom w:val="none" w:sz="0" w:space="0" w:color="auto"/>
        <w:right w:val="none" w:sz="0" w:space="0" w:color="auto"/>
      </w:divBdr>
    </w:div>
    <w:div w:id="1604142687">
      <w:marLeft w:val="0"/>
      <w:marRight w:val="0"/>
      <w:marTop w:val="0"/>
      <w:marBottom w:val="0"/>
      <w:divBdr>
        <w:top w:val="none" w:sz="0" w:space="0" w:color="auto"/>
        <w:left w:val="none" w:sz="0" w:space="0" w:color="auto"/>
        <w:bottom w:val="none" w:sz="0" w:space="0" w:color="auto"/>
        <w:right w:val="none" w:sz="0" w:space="0" w:color="auto"/>
      </w:divBdr>
      <w:divsChild>
        <w:div w:id="1604142684">
          <w:marLeft w:val="0"/>
          <w:marRight w:val="0"/>
          <w:marTop w:val="0"/>
          <w:marBottom w:val="0"/>
          <w:divBdr>
            <w:top w:val="none" w:sz="0" w:space="0" w:color="auto"/>
            <w:left w:val="none" w:sz="0" w:space="0" w:color="auto"/>
            <w:bottom w:val="none" w:sz="0" w:space="0" w:color="auto"/>
            <w:right w:val="none" w:sz="0" w:space="0" w:color="auto"/>
          </w:divBdr>
        </w:div>
        <w:div w:id="1604142717">
          <w:marLeft w:val="0"/>
          <w:marRight w:val="0"/>
          <w:marTop w:val="0"/>
          <w:marBottom w:val="0"/>
          <w:divBdr>
            <w:top w:val="none" w:sz="0" w:space="0" w:color="auto"/>
            <w:left w:val="none" w:sz="0" w:space="0" w:color="auto"/>
            <w:bottom w:val="none" w:sz="0" w:space="0" w:color="auto"/>
            <w:right w:val="none" w:sz="0" w:space="0" w:color="auto"/>
          </w:divBdr>
        </w:div>
      </w:divsChild>
    </w:div>
    <w:div w:id="1604142694">
      <w:marLeft w:val="0"/>
      <w:marRight w:val="0"/>
      <w:marTop w:val="0"/>
      <w:marBottom w:val="0"/>
      <w:divBdr>
        <w:top w:val="none" w:sz="0" w:space="0" w:color="auto"/>
        <w:left w:val="none" w:sz="0" w:space="0" w:color="auto"/>
        <w:bottom w:val="none" w:sz="0" w:space="0" w:color="auto"/>
        <w:right w:val="none" w:sz="0" w:space="0" w:color="auto"/>
      </w:divBdr>
      <w:divsChild>
        <w:div w:id="1604142680">
          <w:marLeft w:val="0"/>
          <w:marRight w:val="0"/>
          <w:marTop w:val="0"/>
          <w:marBottom w:val="0"/>
          <w:divBdr>
            <w:top w:val="none" w:sz="0" w:space="0" w:color="auto"/>
            <w:left w:val="none" w:sz="0" w:space="0" w:color="auto"/>
            <w:bottom w:val="none" w:sz="0" w:space="0" w:color="auto"/>
            <w:right w:val="none" w:sz="0" w:space="0" w:color="auto"/>
          </w:divBdr>
        </w:div>
        <w:div w:id="1604142683">
          <w:marLeft w:val="0"/>
          <w:marRight w:val="0"/>
          <w:marTop w:val="0"/>
          <w:marBottom w:val="0"/>
          <w:divBdr>
            <w:top w:val="none" w:sz="0" w:space="0" w:color="auto"/>
            <w:left w:val="none" w:sz="0" w:space="0" w:color="auto"/>
            <w:bottom w:val="none" w:sz="0" w:space="0" w:color="auto"/>
            <w:right w:val="none" w:sz="0" w:space="0" w:color="auto"/>
          </w:divBdr>
        </w:div>
        <w:div w:id="1604142685">
          <w:marLeft w:val="0"/>
          <w:marRight w:val="0"/>
          <w:marTop w:val="0"/>
          <w:marBottom w:val="0"/>
          <w:divBdr>
            <w:top w:val="none" w:sz="0" w:space="0" w:color="auto"/>
            <w:left w:val="none" w:sz="0" w:space="0" w:color="auto"/>
            <w:bottom w:val="none" w:sz="0" w:space="0" w:color="auto"/>
            <w:right w:val="none" w:sz="0" w:space="0" w:color="auto"/>
          </w:divBdr>
        </w:div>
        <w:div w:id="1604142686">
          <w:marLeft w:val="0"/>
          <w:marRight w:val="0"/>
          <w:marTop w:val="0"/>
          <w:marBottom w:val="0"/>
          <w:divBdr>
            <w:top w:val="none" w:sz="0" w:space="0" w:color="auto"/>
            <w:left w:val="none" w:sz="0" w:space="0" w:color="auto"/>
            <w:bottom w:val="none" w:sz="0" w:space="0" w:color="auto"/>
            <w:right w:val="none" w:sz="0" w:space="0" w:color="auto"/>
          </w:divBdr>
        </w:div>
        <w:div w:id="1604142701">
          <w:marLeft w:val="0"/>
          <w:marRight w:val="0"/>
          <w:marTop w:val="0"/>
          <w:marBottom w:val="0"/>
          <w:divBdr>
            <w:top w:val="none" w:sz="0" w:space="0" w:color="auto"/>
            <w:left w:val="none" w:sz="0" w:space="0" w:color="auto"/>
            <w:bottom w:val="none" w:sz="0" w:space="0" w:color="auto"/>
            <w:right w:val="none" w:sz="0" w:space="0" w:color="auto"/>
          </w:divBdr>
        </w:div>
        <w:div w:id="1604142702">
          <w:marLeft w:val="0"/>
          <w:marRight w:val="0"/>
          <w:marTop w:val="0"/>
          <w:marBottom w:val="0"/>
          <w:divBdr>
            <w:top w:val="none" w:sz="0" w:space="0" w:color="auto"/>
            <w:left w:val="none" w:sz="0" w:space="0" w:color="auto"/>
            <w:bottom w:val="none" w:sz="0" w:space="0" w:color="auto"/>
            <w:right w:val="none" w:sz="0" w:space="0" w:color="auto"/>
          </w:divBdr>
        </w:div>
        <w:div w:id="1604142710">
          <w:marLeft w:val="0"/>
          <w:marRight w:val="0"/>
          <w:marTop w:val="0"/>
          <w:marBottom w:val="0"/>
          <w:divBdr>
            <w:top w:val="none" w:sz="0" w:space="0" w:color="auto"/>
            <w:left w:val="none" w:sz="0" w:space="0" w:color="auto"/>
            <w:bottom w:val="none" w:sz="0" w:space="0" w:color="auto"/>
            <w:right w:val="none" w:sz="0" w:space="0" w:color="auto"/>
          </w:divBdr>
        </w:div>
        <w:div w:id="1604142713">
          <w:marLeft w:val="0"/>
          <w:marRight w:val="0"/>
          <w:marTop w:val="0"/>
          <w:marBottom w:val="0"/>
          <w:divBdr>
            <w:top w:val="none" w:sz="0" w:space="0" w:color="auto"/>
            <w:left w:val="none" w:sz="0" w:space="0" w:color="auto"/>
            <w:bottom w:val="none" w:sz="0" w:space="0" w:color="auto"/>
            <w:right w:val="none" w:sz="0" w:space="0" w:color="auto"/>
          </w:divBdr>
        </w:div>
      </w:divsChild>
    </w:div>
    <w:div w:id="1604142703">
      <w:marLeft w:val="0"/>
      <w:marRight w:val="0"/>
      <w:marTop w:val="0"/>
      <w:marBottom w:val="0"/>
      <w:divBdr>
        <w:top w:val="none" w:sz="0" w:space="0" w:color="auto"/>
        <w:left w:val="none" w:sz="0" w:space="0" w:color="auto"/>
        <w:bottom w:val="none" w:sz="0" w:space="0" w:color="auto"/>
        <w:right w:val="none" w:sz="0" w:space="0" w:color="auto"/>
      </w:divBdr>
      <w:divsChild>
        <w:div w:id="1604142682">
          <w:marLeft w:val="0"/>
          <w:marRight w:val="0"/>
          <w:marTop w:val="0"/>
          <w:marBottom w:val="0"/>
          <w:divBdr>
            <w:top w:val="none" w:sz="0" w:space="0" w:color="auto"/>
            <w:left w:val="none" w:sz="0" w:space="0" w:color="auto"/>
            <w:bottom w:val="none" w:sz="0" w:space="0" w:color="auto"/>
            <w:right w:val="none" w:sz="0" w:space="0" w:color="auto"/>
          </w:divBdr>
        </w:div>
        <w:div w:id="1604142690">
          <w:marLeft w:val="0"/>
          <w:marRight w:val="0"/>
          <w:marTop w:val="0"/>
          <w:marBottom w:val="0"/>
          <w:divBdr>
            <w:top w:val="none" w:sz="0" w:space="0" w:color="auto"/>
            <w:left w:val="none" w:sz="0" w:space="0" w:color="auto"/>
            <w:bottom w:val="none" w:sz="0" w:space="0" w:color="auto"/>
            <w:right w:val="none" w:sz="0" w:space="0" w:color="auto"/>
          </w:divBdr>
        </w:div>
        <w:div w:id="1604142693">
          <w:marLeft w:val="0"/>
          <w:marRight w:val="0"/>
          <w:marTop w:val="0"/>
          <w:marBottom w:val="0"/>
          <w:divBdr>
            <w:top w:val="none" w:sz="0" w:space="0" w:color="auto"/>
            <w:left w:val="none" w:sz="0" w:space="0" w:color="auto"/>
            <w:bottom w:val="none" w:sz="0" w:space="0" w:color="auto"/>
            <w:right w:val="none" w:sz="0" w:space="0" w:color="auto"/>
          </w:divBdr>
        </w:div>
        <w:div w:id="1604142695">
          <w:marLeft w:val="0"/>
          <w:marRight w:val="0"/>
          <w:marTop w:val="0"/>
          <w:marBottom w:val="0"/>
          <w:divBdr>
            <w:top w:val="none" w:sz="0" w:space="0" w:color="auto"/>
            <w:left w:val="none" w:sz="0" w:space="0" w:color="auto"/>
            <w:bottom w:val="none" w:sz="0" w:space="0" w:color="auto"/>
            <w:right w:val="none" w:sz="0" w:space="0" w:color="auto"/>
          </w:divBdr>
        </w:div>
      </w:divsChild>
    </w:div>
    <w:div w:id="1604142711">
      <w:marLeft w:val="0"/>
      <w:marRight w:val="0"/>
      <w:marTop w:val="0"/>
      <w:marBottom w:val="0"/>
      <w:divBdr>
        <w:top w:val="none" w:sz="0" w:space="0" w:color="auto"/>
        <w:left w:val="none" w:sz="0" w:space="0" w:color="auto"/>
        <w:bottom w:val="none" w:sz="0" w:space="0" w:color="auto"/>
        <w:right w:val="none" w:sz="0" w:space="0" w:color="auto"/>
      </w:divBdr>
      <w:divsChild>
        <w:div w:id="1604142679">
          <w:marLeft w:val="0"/>
          <w:marRight w:val="0"/>
          <w:marTop w:val="0"/>
          <w:marBottom w:val="0"/>
          <w:divBdr>
            <w:top w:val="none" w:sz="0" w:space="0" w:color="auto"/>
            <w:left w:val="none" w:sz="0" w:space="0" w:color="auto"/>
            <w:bottom w:val="none" w:sz="0" w:space="0" w:color="auto"/>
            <w:right w:val="none" w:sz="0" w:space="0" w:color="auto"/>
          </w:divBdr>
        </w:div>
        <w:div w:id="1604142681">
          <w:marLeft w:val="0"/>
          <w:marRight w:val="0"/>
          <w:marTop w:val="0"/>
          <w:marBottom w:val="0"/>
          <w:divBdr>
            <w:top w:val="none" w:sz="0" w:space="0" w:color="auto"/>
            <w:left w:val="none" w:sz="0" w:space="0" w:color="auto"/>
            <w:bottom w:val="none" w:sz="0" w:space="0" w:color="auto"/>
            <w:right w:val="none" w:sz="0" w:space="0" w:color="auto"/>
          </w:divBdr>
        </w:div>
        <w:div w:id="1604142689">
          <w:marLeft w:val="0"/>
          <w:marRight w:val="0"/>
          <w:marTop w:val="0"/>
          <w:marBottom w:val="0"/>
          <w:divBdr>
            <w:top w:val="none" w:sz="0" w:space="0" w:color="auto"/>
            <w:left w:val="none" w:sz="0" w:space="0" w:color="auto"/>
            <w:bottom w:val="none" w:sz="0" w:space="0" w:color="auto"/>
            <w:right w:val="none" w:sz="0" w:space="0" w:color="auto"/>
          </w:divBdr>
        </w:div>
        <w:div w:id="1604142691">
          <w:marLeft w:val="0"/>
          <w:marRight w:val="0"/>
          <w:marTop w:val="0"/>
          <w:marBottom w:val="0"/>
          <w:divBdr>
            <w:top w:val="none" w:sz="0" w:space="0" w:color="auto"/>
            <w:left w:val="none" w:sz="0" w:space="0" w:color="auto"/>
            <w:bottom w:val="none" w:sz="0" w:space="0" w:color="auto"/>
            <w:right w:val="none" w:sz="0" w:space="0" w:color="auto"/>
          </w:divBdr>
        </w:div>
        <w:div w:id="1604142692">
          <w:marLeft w:val="0"/>
          <w:marRight w:val="0"/>
          <w:marTop w:val="0"/>
          <w:marBottom w:val="0"/>
          <w:divBdr>
            <w:top w:val="none" w:sz="0" w:space="0" w:color="auto"/>
            <w:left w:val="none" w:sz="0" w:space="0" w:color="auto"/>
            <w:bottom w:val="none" w:sz="0" w:space="0" w:color="auto"/>
            <w:right w:val="none" w:sz="0" w:space="0" w:color="auto"/>
          </w:divBdr>
        </w:div>
        <w:div w:id="1604142700">
          <w:marLeft w:val="0"/>
          <w:marRight w:val="0"/>
          <w:marTop w:val="0"/>
          <w:marBottom w:val="0"/>
          <w:divBdr>
            <w:top w:val="none" w:sz="0" w:space="0" w:color="auto"/>
            <w:left w:val="none" w:sz="0" w:space="0" w:color="auto"/>
            <w:bottom w:val="none" w:sz="0" w:space="0" w:color="auto"/>
            <w:right w:val="none" w:sz="0" w:space="0" w:color="auto"/>
          </w:divBdr>
        </w:div>
        <w:div w:id="1604142706">
          <w:marLeft w:val="0"/>
          <w:marRight w:val="0"/>
          <w:marTop w:val="0"/>
          <w:marBottom w:val="0"/>
          <w:divBdr>
            <w:top w:val="none" w:sz="0" w:space="0" w:color="auto"/>
            <w:left w:val="none" w:sz="0" w:space="0" w:color="auto"/>
            <w:bottom w:val="none" w:sz="0" w:space="0" w:color="auto"/>
            <w:right w:val="none" w:sz="0" w:space="0" w:color="auto"/>
          </w:divBdr>
        </w:div>
        <w:div w:id="1604142714">
          <w:marLeft w:val="0"/>
          <w:marRight w:val="0"/>
          <w:marTop w:val="0"/>
          <w:marBottom w:val="0"/>
          <w:divBdr>
            <w:top w:val="none" w:sz="0" w:space="0" w:color="auto"/>
            <w:left w:val="none" w:sz="0" w:space="0" w:color="auto"/>
            <w:bottom w:val="none" w:sz="0" w:space="0" w:color="auto"/>
            <w:right w:val="none" w:sz="0" w:space="0" w:color="auto"/>
          </w:divBdr>
        </w:div>
      </w:divsChild>
    </w:div>
    <w:div w:id="1604142716">
      <w:marLeft w:val="0"/>
      <w:marRight w:val="0"/>
      <w:marTop w:val="0"/>
      <w:marBottom w:val="0"/>
      <w:divBdr>
        <w:top w:val="none" w:sz="0" w:space="0" w:color="auto"/>
        <w:left w:val="none" w:sz="0" w:space="0" w:color="auto"/>
        <w:bottom w:val="none" w:sz="0" w:space="0" w:color="auto"/>
        <w:right w:val="none" w:sz="0" w:space="0" w:color="auto"/>
      </w:divBdr>
      <w:divsChild>
        <w:div w:id="1604142688">
          <w:marLeft w:val="0"/>
          <w:marRight w:val="0"/>
          <w:marTop w:val="0"/>
          <w:marBottom w:val="0"/>
          <w:divBdr>
            <w:top w:val="none" w:sz="0" w:space="0" w:color="auto"/>
            <w:left w:val="none" w:sz="0" w:space="0" w:color="auto"/>
            <w:bottom w:val="none" w:sz="0" w:space="0" w:color="auto"/>
            <w:right w:val="none" w:sz="0" w:space="0" w:color="auto"/>
          </w:divBdr>
        </w:div>
        <w:div w:id="1604142696">
          <w:marLeft w:val="0"/>
          <w:marRight w:val="0"/>
          <w:marTop w:val="0"/>
          <w:marBottom w:val="0"/>
          <w:divBdr>
            <w:top w:val="none" w:sz="0" w:space="0" w:color="auto"/>
            <w:left w:val="none" w:sz="0" w:space="0" w:color="auto"/>
            <w:bottom w:val="none" w:sz="0" w:space="0" w:color="auto"/>
            <w:right w:val="none" w:sz="0" w:space="0" w:color="auto"/>
          </w:divBdr>
        </w:div>
        <w:div w:id="1604142697">
          <w:marLeft w:val="0"/>
          <w:marRight w:val="0"/>
          <w:marTop w:val="0"/>
          <w:marBottom w:val="0"/>
          <w:divBdr>
            <w:top w:val="none" w:sz="0" w:space="0" w:color="auto"/>
            <w:left w:val="none" w:sz="0" w:space="0" w:color="auto"/>
            <w:bottom w:val="none" w:sz="0" w:space="0" w:color="auto"/>
            <w:right w:val="none" w:sz="0" w:space="0" w:color="auto"/>
          </w:divBdr>
        </w:div>
        <w:div w:id="1604142698">
          <w:marLeft w:val="0"/>
          <w:marRight w:val="0"/>
          <w:marTop w:val="0"/>
          <w:marBottom w:val="0"/>
          <w:divBdr>
            <w:top w:val="none" w:sz="0" w:space="0" w:color="auto"/>
            <w:left w:val="none" w:sz="0" w:space="0" w:color="auto"/>
            <w:bottom w:val="none" w:sz="0" w:space="0" w:color="auto"/>
            <w:right w:val="none" w:sz="0" w:space="0" w:color="auto"/>
          </w:divBdr>
        </w:div>
        <w:div w:id="1604142699">
          <w:marLeft w:val="0"/>
          <w:marRight w:val="0"/>
          <w:marTop w:val="0"/>
          <w:marBottom w:val="0"/>
          <w:divBdr>
            <w:top w:val="none" w:sz="0" w:space="0" w:color="auto"/>
            <w:left w:val="none" w:sz="0" w:space="0" w:color="auto"/>
            <w:bottom w:val="none" w:sz="0" w:space="0" w:color="auto"/>
            <w:right w:val="none" w:sz="0" w:space="0" w:color="auto"/>
          </w:divBdr>
        </w:div>
        <w:div w:id="1604142704">
          <w:marLeft w:val="0"/>
          <w:marRight w:val="0"/>
          <w:marTop w:val="0"/>
          <w:marBottom w:val="0"/>
          <w:divBdr>
            <w:top w:val="none" w:sz="0" w:space="0" w:color="auto"/>
            <w:left w:val="none" w:sz="0" w:space="0" w:color="auto"/>
            <w:bottom w:val="none" w:sz="0" w:space="0" w:color="auto"/>
            <w:right w:val="none" w:sz="0" w:space="0" w:color="auto"/>
          </w:divBdr>
        </w:div>
        <w:div w:id="1604142709">
          <w:marLeft w:val="0"/>
          <w:marRight w:val="0"/>
          <w:marTop w:val="0"/>
          <w:marBottom w:val="0"/>
          <w:divBdr>
            <w:top w:val="none" w:sz="0" w:space="0" w:color="auto"/>
            <w:left w:val="none" w:sz="0" w:space="0" w:color="auto"/>
            <w:bottom w:val="none" w:sz="0" w:space="0" w:color="auto"/>
            <w:right w:val="none" w:sz="0" w:space="0" w:color="auto"/>
          </w:divBdr>
        </w:div>
        <w:div w:id="1604142715">
          <w:marLeft w:val="0"/>
          <w:marRight w:val="0"/>
          <w:marTop w:val="0"/>
          <w:marBottom w:val="0"/>
          <w:divBdr>
            <w:top w:val="none" w:sz="0" w:space="0" w:color="auto"/>
            <w:left w:val="none" w:sz="0" w:space="0" w:color="auto"/>
            <w:bottom w:val="none" w:sz="0" w:space="0" w:color="auto"/>
            <w:right w:val="none" w:sz="0" w:space="0" w:color="auto"/>
          </w:divBdr>
        </w:div>
        <w:div w:id="1604142719">
          <w:marLeft w:val="0"/>
          <w:marRight w:val="0"/>
          <w:marTop w:val="0"/>
          <w:marBottom w:val="0"/>
          <w:divBdr>
            <w:top w:val="none" w:sz="0" w:space="0" w:color="auto"/>
            <w:left w:val="none" w:sz="0" w:space="0" w:color="auto"/>
            <w:bottom w:val="none" w:sz="0" w:space="0" w:color="auto"/>
            <w:right w:val="none" w:sz="0" w:space="0" w:color="auto"/>
          </w:divBdr>
        </w:div>
        <w:div w:id="1604142720">
          <w:marLeft w:val="0"/>
          <w:marRight w:val="0"/>
          <w:marTop w:val="0"/>
          <w:marBottom w:val="0"/>
          <w:divBdr>
            <w:top w:val="none" w:sz="0" w:space="0" w:color="auto"/>
            <w:left w:val="none" w:sz="0" w:space="0" w:color="auto"/>
            <w:bottom w:val="none" w:sz="0" w:space="0" w:color="auto"/>
            <w:right w:val="none" w:sz="0" w:space="0" w:color="auto"/>
          </w:divBdr>
        </w:div>
        <w:div w:id="1604142721">
          <w:marLeft w:val="0"/>
          <w:marRight w:val="0"/>
          <w:marTop w:val="0"/>
          <w:marBottom w:val="0"/>
          <w:divBdr>
            <w:top w:val="none" w:sz="0" w:space="0" w:color="auto"/>
            <w:left w:val="none" w:sz="0" w:space="0" w:color="auto"/>
            <w:bottom w:val="none" w:sz="0" w:space="0" w:color="auto"/>
            <w:right w:val="none" w:sz="0" w:space="0" w:color="auto"/>
          </w:divBdr>
        </w:div>
        <w:div w:id="1604142722">
          <w:marLeft w:val="0"/>
          <w:marRight w:val="0"/>
          <w:marTop w:val="0"/>
          <w:marBottom w:val="0"/>
          <w:divBdr>
            <w:top w:val="none" w:sz="0" w:space="0" w:color="auto"/>
            <w:left w:val="none" w:sz="0" w:space="0" w:color="auto"/>
            <w:bottom w:val="none" w:sz="0" w:space="0" w:color="auto"/>
            <w:right w:val="none" w:sz="0" w:space="0" w:color="auto"/>
          </w:divBdr>
          <w:divsChild>
            <w:div w:id="1604142705">
              <w:marLeft w:val="0"/>
              <w:marRight w:val="0"/>
              <w:marTop w:val="0"/>
              <w:marBottom w:val="0"/>
              <w:divBdr>
                <w:top w:val="none" w:sz="0" w:space="0" w:color="auto"/>
                <w:left w:val="none" w:sz="0" w:space="0" w:color="auto"/>
                <w:bottom w:val="none" w:sz="0" w:space="0" w:color="auto"/>
                <w:right w:val="none" w:sz="0" w:space="0" w:color="auto"/>
              </w:divBdr>
            </w:div>
            <w:div w:id="1604142707">
              <w:marLeft w:val="0"/>
              <w:marRight w:val="0"/>
              <w:marTop w:val="0"/>
              <w:marBottom w:val="0"/>
              <w:divBdr>
                <w:top w:val="none" w:sz="0" w:space="0" w:color="auto"/>
                <w:left w:val="none" w:sz="0" w:space="0" w:color="auto"/>
                <w:bottom w:val="none" w:sz="0" w:space="0" w:color="auto"/>
                <w:right w:val="none" w:sz="0" w:space="0" w:color="auto"/>
              </w:divBdr>
            </w:div>
            <w:div w:id="1604142708">
              <w:marLeft w:val="0"/>
              <w:marRight w:val="0"/>
              <w:marTop w:val="0"/>
              <w:marBottom w:val="0"/>
              <w:divBdr>
                <w:top w:val="none" w:sz="0" w:space="0" w:color="auto"/>
                <w:left w:val="none" w:sz="0" w:space="0" w:color="auto"/>
                <w:bottom w:val="none" w:sz="0" w:space="0" w:color="auto"/>
                <w:right w:val="none" w:sz="0" w:space="0" w:color="auto"/>
              </w:divBdr>
            </w:div>
            <w:div w:id="160414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142718">
      <w:marLeft w:val="0"/>
      <w:marRight w:val="0"/>
      <w:marTop w:val="0"/>
      <w:marBottom w:val="0"/>
      <w:divBdr>
        <w:top w:val="none" w:sz="0" w:space="0" w:color="auto"/>
        <w:left w:val="none" w:sz="0" w:space="0" w:color="auto"/>
        <w:bottom w:val="none" w:sz="0" w:space="0" w:color="auto"/>
        <w:right w:val="none" w:sz="0" w:space="0" w:color="auto"/>
      </w:divBdr>
    </w:div>
    <w:div w:id="1604142723">
      <w:marLeft w:val="0"/>
      <w:marRight w:val="0"/>
      <w:marTop w:val="0"/>
      <w:marBottom w:val="0"/>
      <w:divBdr>
        <w:top w:val="none" w:sz="0" w:space="0" w:color="auto"/>
        <w:left w:val="none" w:sz="0" w:space="0" w:color="auto"/>
        <w:bottom w:val="none" w:sz="0" w:space="0" w:color="auto"/>
        <w:right w:val="none" w:sz="0" w:space="0" w:color="auto"/>
      </w:divBdr>
    </w:div>
    <w:div w:id="1604142724">
      <w:marLeft w:val="0"/>
      <w:marRight w:val="0"/>
      <w:marTop w:val="0"/>
      <w:marBottom w:val="0"/>
      <w:divBdr>
        <w:top w:val="none" w:sz="0" w:space="0" w:color="auto"/>
        <w:left w:val="none" w:sz="0" w:space="0" w:color="auto"/>
        <w:bottom w:val="none" w:sz="0" w:space="0" w:color="auto"/>
        <w:right w:val="none" w:sz="0" w:space="0" w:color="auto"/>
      </w:divBdr>
    </w:div>
    <w:div w:id="1604142725">
      <w:marLeft w:val="0"/>
      <w:marRight w:val="0"/>
      <w:marTop w:val="0"/>
      <w:marBottom w:val="0"/>
      <w:divBdr>
        <w:top w:val="none" w:sz="0" w:space="0" w:color="auto"/>
        <w:left w:val="none" w:sz="0" w:space="0" w:color="auto"/>
        <w:bottom w:val="none" w:sz="0" w:space="0" w:color="auto"/>
        <w:right w:val="none" w:sz="0" w:space="0" w:color="auto"/>
      </w:divBdr>
    </w:div>
    <w:div w:id="1604142726">
      <w:marLeft w:val="0"/>
      <w:marRight w:val="0"/>
      <w:marTop w:val="0"/>
      <w:marBottom w:val="0"/>
      <w:divBdr>
        <w:top w:val="none" w:sz="0" w:space="0" w:color="auto"/>
        <w:left w:val="none" w:sz="0" w:space="0" w:color="auto"/>
        <w:bottom w:val="none" w:sz="0" w:space="0" w:color="auto"/>
        <w:right w:val="none" w:sz="0" w:space="0" w:color="auto"/>
      </w:divBdr>
    </w:div>
    <w:div w:id="1604142727">
      <w:marLeft w:val="0"/>
      <w:marRight w:val="0"/>
      <w:marTop w:val="0"/>
      <w:marBottom w:val="0"/>
      <w:divBdr>
        <w:top w:val="none" w:sz="0" w:space="0" w:color="auto"/>
        <w:left w:val="none" w:sz="0" w:space="0" w:color="auto"/>
        <w:bottom w:val="none" w:sz="0" w:space="0" w:color="auto"/>
        <w:right w:val="none" w:sz="0" w:space="0" w:color="auto"/>
      </w:divBdr>
    </w:div>
    <w:div w:id="1604142728">
      <w:marLeft w:val="0"/>
      <w:marRight w:val="0"/>
      <w:marTop w:val="0"/>
      <w:marBottom w:val="0"/>
      <w:divBdr>
        <w:top w:val="none" w:sz="0" w:space="0" w:color="auto"/>
        <w:left w:val="none" w:sz="0" w:space="0" w:color="auto"/>
        <w:bottom w:val="none" w:sz="0" w:space="0" w:color="auto"/>
        <w:right w:val="none" w:sz="0" w:space="0" w:color="auto"/>
      </w:divBdr>
    </w:div>
    <w:div w:id="1604142729">
      <w:marLeft w:val="0"/>
      <w:marRight w:val="0"/>
      <w:marTop w:val="0"/>
      <w:marBottom w:val="0"/>
      <w:divBdr>
        <w:top w:val="none" w:sz="0" w:space="0" w:color="auto"/>
        <w:left w:val="none" w:sz="0" w:space="0" w:color="auto"/>
        <w:bottom w:val="none" w:sz="0" w:space="0" w:color="auto"/>
        <w:right w:val="none" w:sz="0" w:space="0" w:color="auto"/>
      </w:divBdr>
    </w:div>
    <w:div w:id="1604142730">
      <w:marLeft w:val="0"/>
      <w:marRight w:val="0"/>
      <w:marTop w:val="0"/>
      <w:marBottom w:val="0"/>
      <w:divBdr>
        <w:top w:val="none" w:sz="0" w:space="0" w:color="auto"/>
        <w:left w:val="none" w:sz="0" w:space="0" w:color="auto"/>
        <w:bottom w:val="none" w:sz="0" w:space="0" w:color="auto"/>
        <w:right w:val="none" w:sz="0" w:space="0" w:color="auto"/>
      </w:divBdr>
    </w:div>
    <w:div w:id="1604142731">
      <w:marLeft w:val="0"/>
      <w:marRight w:val="0"/>
      <w:marTop w:val="0"/>
      <w:marBottom w:val="0"/>
      <w:divBdr>
        <w:top w:val="none" w:sz="0" w:space="0" w:color="auto"/>
        <w:left w:val="none" w:sz="0" w:space="0" w:color="auto"/>
        <w:bottom w:val="none" w:sz="0" w:space="0" w:color="auto"/>
        <w:right w:val="none" w:sz="0" w:space="0" w:color="auto"/>
      </w:divBdr>
    </w:div>
    <w:div w:id="1604142732">
      <w:marLeft w:val="0"/>
      <w:marRight w:val="0"/>
      <w:marTop w:val="0"/>
      <w:marBottom w:val="0"/>
      <w:divBdr>
        <w:top w:val="none" w:sz="0" w:space="0" w:color="auto"/>
        <w:left w:val="none" w:sz="0" w:space="0" w:color="auto"/>
        <w:bottom w:val="none" w:sz="0" w:space="0" w:color="auto"/>
        <w:right w:val="none" w:sz="0" w:space="0" w:color="auto"/>
      </w:divBdr>
    </w:div>
    <w:div w:id="1604142733">
      <w:marLeft w:val="0"/>
      <w:marRight w:val="0"/>
      <w:marTop w:val="0"/>
      <w:marBottom w:val="0"/>
      <w:divBdr>
        <w:top w:val="none" w:sz="0" w:space="0" w:color="auto"/>
        <w:left w:val="none" w:sz="0" w:space="0" w:color="auto"/>
        <w:bottom w:val="none" w:sz="0" w:space="0" w:color="auto"/>
        <w:right w:val="none" w:sz="0" w:space="0" w:color="auto"/>
      </w:divBdr>
    </w:div>
    <w:div w:id="1604142734">
      <w:marLeft w:val="0"/>
      <w:marRight w:val="0"/>
      <w:marTop w:val="0"/>
      <w:marBottom w:val="0"/>
      <w:divBdr>
        <w:top w:val="none" w:sz="0" w:space="0" w:color="auto"/>
        <w:left w:val="none" w:sz="0" w:space="0" w:color="auto"/>
        <w:bottom w:val="none" w:sz="0" w:space="0" w:color="auto"/>
        <w:right w:val="none" w:sz="0" w:space="0" w:color="auto"/>
      </w:divBdr>
    </w:div>
    <w:div w:id="1604142735">
      <w:marLeft w:val="0"/>
      <w:marRight w:val="0"/>
      <w:marTop w:val="0"/>
      <w:marBottom w:val="0"/>
      <w:divBdr>
        <w:top w:val="none" w:sz="0" w:space="0" w:color="auto"/>
        <w:left w:val="none" w:sz="0" w:space="0" w:color="auto"/>
        <w:bottom w:val="none" w:sz="0" w:space="0" w:color="auto"/>
        <w:right w:val="none" w:sz="0" w:space="0" w:color="auto"/>
      </w:divBdr>
    </w:div>
    <w:div w:id="1604142736">
      <w:marLeft w:val="0"/>
      <w:marRight w:val="0"/>
      <w:marTop w:val="0"/>
      <w:marBottom w:val="0"/>
      <w:divBdr>
        <w:top w:val="none" w:sz="0" w:space="0" w:color="auto"/>
        <w:left w:val="none" w:sz="0" w:space="0" w:color="auto"/>
        <w:bottom w:val="none" w:sz="0" w:space="0" w:color="auto"/>
        <w:right w:val="none" w:sz="0" w:space="0" w:color="auto"/>
      </w:divBdr>
    </w:div>
    <w:div w:id="1604142737">
      <w:marLeft w:val="0"/>
      <w:marRight w:val="0"/>
      <w:marTop w:val="0"/>
      <w:marBottom w:val="0"/>
      <w:divBdr>
        <w:top w:val="none" w:sz="0" w:space="0" w:color="auto"/>
        <w:left w:val="none" w:sz="0" w:space="0" w:color="auto"/>
        <w:bottom w:val="none" w:sz="0" w:space="0" w:color="auto"/>
        <w:right w:val="none" w:sz="0" w:space="0" w:color="auto"/>
      </w:divBdr>
    </w:div>
    <w:div w:id="1604142738">
      <w:marLeft w:val="0"/>
      <w:marRight w:val="0"/>
      <w:marTop w:val="0"/>
      <w:marBottom w:val="0"/>
      <w:divBdr>
        <w:top w:val="none" w:sz="0" w:space="0" w:color="auto"/>
        <w:left w:val="none" w:sz="0" w:space="0" w:color="auto"/>
        <w:bottom w:val="none" w:sz="0" w:space="0" w:color="auto"/>
        <w:right w:val="none" w:sz="0" w:space="0" w:color="auto"/>
      </w:divBdr>
    </w:div>
    <w:div w:id="1604142739">
      <w:marLeft w:val="0"/>
      <w:marRight w:val="0"/>
      <w:marTop w:val="0"/>
      <w:marBottom w:val="0"/>
      <w:divBdr>
        <w:top w:val="none" w:sz="0" w:space="0" w:color="auto"/>
        <w:left w:val="none" w:sz="0" w:space="0" w:color="auto"/>
        <w:bottom w:val="none" w:sz="0" w:space="0" w:color="auto"/>
        <w:right w:val="none" w:sz="0" w:space="0" w:color="auto"/>
      </w:divBdr>
    </w:div>
    <w:div w:id="1604142740">
      <w:marLeft w:val="0"/>
      <w:marRight w:val="0"/>
      <w:marTop w:val="0"/>
      <w:marBottom w:val="0"/>
      <w:divBdr>
        <w:top w:val="none" w:sz="0" w:space="0" w:color="auto"/>
        <w:left w:val="none" w:sz="0" w:space="0" w:color="auto"/>
        <w:bottom w:val="none" w:sz="0" w:space="0" w:color="auto"/>
        <w:right w:val="none" w:sz="0" w:space="0" w:color="auto"/>
      </w:divBdr>
    </w:div>
    <w:div w:id="1604142741">
      <w:marLeft w:val="0"/>
      <w:marRight w:val="0"/>
      <w:marTop w:val="0"/>
      <w:marBottom w:val="0"/>
      <w:divBdr>
        <w:top w:val="none" w:sz="0" w:space="0" w:color="auto"/>
        <w:left w:val="none" w:sz="0" w:space="0" w:color="auto"/>
        <w:bottom w:val="none" w:sz="0" w:space="0" w:color="auto"/>
        <w:right w:val="none" w:sz="0" w:space="0" w:color="auto"/>
      </w:divBdr>
    </w:div>
    <w:div w:id="1604142742">
      <w:marLeft w:val="0"/>
      <w:marRight w:val="0"/>
      <w:marTop w:val="0"/>
      <w:marBottom w:val="0"/>
      <w:divBdr>
        <w:top w:val="none" w:sz="0" w:space="0" w:color="auto"/>
        <w:left w:val="none" w:sz="0" w:space="0" w:color="auto"/>
        <w:bottom w:val="none" w:sz="0" w:space="0" w:color="auto"/>
        <w:right w:val="none" w:sz="0" w:space="0" w:color="auto"/>
      </w:divBdr>
    </w:div>
    <w:div w:id="1604142743">
      <w:marLeft w:val="0"/>
      <w:marRight w:val="0"/>
      <w:marTop w:val="0"/>
      <w:marBottom w:val="0"/>
      <w:divBdr>
        <w:top w:val="none" w:sz="0" w:space="0" w:color="auto"/>
        <w:left w:val="none" w:sz="0" w:space="0" w:color="auto"/>
        <w:bottom w:val="none" w:sz="0" w:space="0" w:color="auto"/>
        <w:right w:val="none" w:sz="0" w:space="0" w:color="auto"/>
      </w:divBdr>
    </w:div>
    <w:div w:id="1604142744">
      <w:marLeft w:val="0"/>
      <w:marRight w:val="0"/>
      <w:marTop w:val="0"/>
      <w:marBottom w:val="0"/>
      <w:divBdr>
        <w:top w:val="none" w:sz="0" w:space="0" w:color="auto"/>
        <w:left w:val="none" w:sz="0" w:space="0" w:color="auto"/>
        <w:bottom w:val="none" w:sz="0" w:space="0" w:color="auto"/>
        <w:right w:val="none" w:sz="0" w:space="0" w:color="auto"/>
      </w:divBdr>
    </w:div>
    <w:div w:id="1604142745">
      <w:marLeft w:val="0"/>
      <w:marRight w:val="0"/>
      <w:marTop w:val="0"/>
      <w:marBottom w:val="0"/>
      <w:divBdr>
        <w:top w:val="none" w:sz="0" w:space="0" w:color="auto"/>
        <w:left w:val="none" w:sz="0" w:space="0" w:color="auto"/>
        <w:bottom w:val="none" w:sz="0" w:space="0" w:color="auto"/>
        <w:right w:val="none" w:sz="0" w:space="0" w:color="auto"/>
      </w:divBdr>
    </w:div>
    <w:div w:id="1604142746">
      <w:marLeft w:val="0"/>
      <w:marRight w:val="0"/>
      <w:marTop w:val="0"/>
      <w:marBottom w:val="0"/>
      <w:divBdr>
        <w:top w:val="none" w:sz="0" w:space="0" w:color="auto"/>
        <w:left w:val="none" w:sz="0" w:space="0" w:color="auto"/>
        <w:bottom w:val="none" w:sz="0" w:space="0" w:color="auto"/>
        <w:right w:val="none" w:sz="0" w:space="0" w:color="auto"/>
      </w:divBdr>
    </w:div>
    <w:div w:id="1604142747">
      <w:marLeft w:val="0"/>
      <w:marRight w:val="0"/>
      <w:marTop w:val="0"/>
      <w:marBottom w:val="0"/>
      <w:divBdr>
        <w:top w:val="none" w:sz="0" w:space="0" w:color="auto"/>
        <w:left w:val="none" w:sz="0" w:space="0" w:color="auto"/>
        <w:bottom w:val="none" w:sz="0" w:space="0" w:color="auto"/>
        <w:right w:val="none" w:sz="0" w:space="0" w:color="auto"/>
      </w:divBdr>
    </w:div>
    <w:div w:id="1604142748">
      <w:marLeft w:val="0"/>
      <w:marRight w:val="0"/>
      <w:marTop w:val="0"/>
      <w:marBottom w:val="0"/>
      <w:divBdr>
        <w:top w:val="none" w:sz="0" w:space="0" w:color="auto"/>
        <w:left w:val="none" w:sz="0" w:space="0" w:color="auto"/>
        <w:bottom w:val="none" w:sz="0" w:space="0" w:color="auto"/>
        <w:right w:val="none" w:sz="0" w:space="0" w:color="auto"/>
      </w:divBdr>
    </w:div>
    <w:div w:id="1604142749">
      <w:marLeft w:val="0"/>
      <w:marRight w:val="0"/>
      <w:marTop w:val="0"/>
      <w:marBottom w:val="0"/>
      <w:divBdr>
        <w:top w:val="none" w:sz="0" w:space="0" w:color="auto"/>
        <w:left w:val="none" w:sz="0" w:space="0" w:color="auto"/>
        <w:bottom w:val="none" w:sz="0" w:space="0" w:color="auto"/>
        <w:right w:val="none" w:sz="0" w:space="0" w:color="auto"/>
      </w:divBdr>
    </w:div>
    <w:div w:id="1604142750">
      <w:marLeft w:val="0"/>
      <w:marRight w:val="0"/>
      <w:marTop w:val="0"/>
      <w:marBottom w:val="0"/>
      <w:divBdr>
        <w:top w:val="none" w:sz="0" w:space="0" w:color="auto"/>
        <w:left w:val="none" w:sz="0" w:space="0" w:color="auto"/>
        <w:bottom w:val="none" w:sz="0" w:space="0" w:color="auto"/>
        <w:right w:val="none" w:sz="0" w:space="0" w:color="auto"/>
      </w:divBdr>
    </w:div>
    <w:div w:id="1604142751">
      <w:marLeft w:val="0"/>
      <w:marRight w:val="0"/>
      <w:marTop w:val="0"/>
      <w:marBottom w:val="0"/>
      <w:divBdr>
        <w:top w:val="none" w:sz="0" w:space="0" w:color="auto"/>
        <w:left w:val="none" w:sz="0" w:space="0" w:color="auto"/>
        <w:bottom w:val="none" w:sz="0" w:space="0" w:color="auto"/>
        <w:right w:val="none" w:sz="0" w:space="0" w:color="auto"/>
      </w:divBdr>
    </w:div>
    <w:div w:id="1604142752">
      <w:marLeft w:val="0"/>
      <w:marRight w:val="0"/>
      <w:marTop w:val="0"/>
      <w:marBottom w:val="0"/>
      <w:divBdr>
        <w:top w:val="none" w:sz="0" w:space="0" w:color="auto"/>
        <w:left w:val="none" w:sz="0" w:space="0" w:color="auto"/>
        <w:bottom w:val="none" w:sz="0" w:space="0" w:color="auto"/>
        <w:right w:val="none" w:sz="0" w:space="0" w:color="auto"/>
      </w:divBdr>
    </w:div>
    <w:div w:id="1604142753">
      <w:marLeft w:val="0"/>
      <w:marRight w:val="0"/>
      <w:marTop w:val="0"/>
      <w:marBottom w:val="0"/>
      <w:divBdr>
        <w:top w:val="none" w:sz="0" w:space="0" w:color="auto"/>
        <w:left w:val="none" w:sz="0" w:space="0" w:color="auto"/>
        <w:bottom w:val="none" w:sz="0" w:space="0" w:color="auto"/>
        <w:right w:val="none" w:sz="0" w:space="0" w:color="auto"/>
      </w:divBdr>
    </w:div>
    <w:div w:id="1604142754">
      <w:marLeft w:val="0"/>
      <w:marRight w:val="0"/>
      <w:marTop w:val="0"/>
      <w:marBottom w:val="0"/>
      <w:divBdr>
        <w:top w:val="none" w:sz="0" w:space="0" w:color="auto"/>
        <w:left w:val="none" w:sz="0" w:space="0" w:color="auto"/>
        <w:bottom w:val="none" w:sz="0" w:space="0" w:color="auto"/>
        <w:right w:val="none" w:sz="0" w:space="0" w:color="auto"/>
      </w:divBdr>
    </w:div>
    <w:div w:id="1604142755">
      <w:marLeft w:val="0"/>
      <w:marRight w:val="0"/>
      <w:marTop w:val="0"/>
      <w:marBottom w:val="0"/>
      <w:divBdr>
        <w:top w:val="none" w:sz="0" w:space="0" w:color="auto"/>
        <w:left w:val="none" w:sz="0" w:space="0" w:color="auto"/>
        <w:bottom w:val="none" w:sz="0" w:space="0" w:color="auto"/>
        <w:right w:val="none" w:sz="0" w:space="0" w:color="auto"/>
      </w:divBdr>
    </w:div>
    <w:div w:id="1604142756">
      <w:marLeft w:val="0"/>
      <w:marRight w:val="0"/>
      <w:marTop w:val="0"/>
      <w:marBottom w:val="0"/>
      <w:divBdr>
        <w:top w:val="none" w:sz="0" w:space="0" w:color="auto"/>
        <w:left w:val="none" w:sz="0" w:space="0" w:color="auto"/>
        <w:bottom w:val="none" w:sz="0" w:space="0" w:color="auto"/>
        <w:right w:val="none" w:sz="0" w:space="0" w:color="auto"/>
      </w:divBdr>
    </w:div>
    <w:div w:id="1604142757">
      <w:marLeft w:val="0"/>
      <w:marRight w:val="0"/>
      <w:marTop w:val="0"/>
      <w:marBottom w:val="0"/>
      <w:divBdr>
        <w:top w:val="none" w:sz="0" w:space="0" w:color="auto"/>
        <w:left w:val="none" w:sz="0" w:space="0" w:color="auto"/>
        <w:bottom w:val="none" w:sz="0" w:space="0" w:color="auto"/>
        <w:right w:val="none" w:sz="0" w:space="0" w:color="auto"/>
      </w:divBdr>
    </w:div>
    <w:div w:id="1604142758">
      <w:marLeft w:val="0"/>
      <w:marRight w:val="0"/>
      <w:marTop w:val="0"/>
      <w:marBottom w:val="0"/>
      <w:divBdr>
        <w:top w:val="none" w:sz="0" w:space="0" w:color="auto"/>
        <w:left w:val="none" w:sz="0" w:space="0" w:color="auto"/>
        <w:bottom w:val="none" w:sz="0" w:space="0" w:color="auto"/>
        <w:right w:val="none" w:sz="0" w:space="0" w:color="auto"/>
      </w:divBdr>
    </w:div>
    <w:div w:id="1604142759">
      <w:marLeft w:val="0"/>
      <w:marRight w:val="0"/>
      <w:marTop w:val="0"/>
      <w:marBottom w:val="0"/>
      <w:divBdr>
        <w:top w:val="none" w:sz="0" w:space="0" w:color="auto"/>
        <w:left w:val="none" w:sz="0" w:space="0" w:color="auto"/>
        <w:bottom w:val="none" w:sz="0" w:space="0" w:color="auto"/>
        <w:right w:val="none" w:sz="0" w:space="0" w:color="auto"/>
      </w:divBdr>
    </w:div>
    <w:div w:id="1604142760">
      <w:marLeft w:val="0"/>
      <w:marRight w:val="0"/>
      <w:marTop w:val="0"/>
      <w:marBottom w:val="0"/>
      <w:divBdr>
        <w:top w:val="none" w:sz="0" w:space="0" w:color="auto"/>
        <w:left w:val="none" w:sz="0" w:space="0" w:color="auto"/>
        <w:bottom w:val="none" w:sz="0" w:space="0" w:color="auto"/>
        <w:right w:val="none" w:sz="0" w:space="0" w:color="auto"/>
      </w:divBdr>
    </w:div>
    <w:div w:id="1604142761">
      <w:marLeft w:val="0"/>
      <w:marRight w:val="0"/>
      <w:marTop w:val="0"/>
      <w:marBottom w:val="0"/>
      <w:divBdr>
        <w:top w:val="none" w:sz="0" w:space="0" w:color="auto"/>
        <w:left w:val="none" w:sz="0" w:space="0" w:color="auto"/>
        <w:bottom w:val="none" w:sz="0" w:space="0" w:color="auto"/>
        <w:right w:val="none" w:sz="0" w:space="0" w:color="auto"/>
      </w:divBdr>
    </w:div>
    <w:div w:id="1604142762">
      <w:marLeft w:val="0"/>
      <w:marRight w:val="0"/>
      <w:marTop w:val="0"/>
      <w:marBottom w:val="0"/>
      <w:divBdr>
        <w:top w:val="none" w:sz="0" w:space="0" w:color="auto"/>
        <w:left w:val="none" w:sz="0" w:space="0" w:color="auto"/>
        <w:bottom w:val="none" w:sz="0" w:space="0" w:color="auto"/>
        <w:right w:val="none" w:sz="0" w:space="0" w:color="auto"/>
      </w:divBdr>
    </w:div>
    <w:div w:id="1604142763">
      <w:marLeft w:val="0"/>
      <w:marRight w:val="0"/>
      <w:marTop w:val="0"/>
      <w:marBottom w:val="0"/>
      <w:divBdr>
        <w:top w:val="none" w:sz="0" w:space="0" w:color="auto"/>
        <w:left w:val="none" w:sz="0" w:space="0" w:color="auto"/>
        <w:bottom w:val="none" w:sz="0" w:space="0" w:color="auto"/>
        <w:right w:val="none" w:sz="0" w:space="0" w:color="auto"/>
      </w:divBdr>
    </w:div>
    <w:div w:id="1604142764">
      <w:marLeft w:val="0"/>
      <w:marRight w:val="0"/>
      <w:marTop w:val="0"/>
      <w:marBottom w:val="0"/>
      <w:divBdr>
        <w:top w:val="none" w:sz="0" w:space="0" w:color="auto"/>
        <w:left w:val="none" w:sz="0" w:space="0" w:color="auto"/>
        <w:bottom w:val="none" w:sz="0" w:space="0" w:color="auto"/>
        <w:right w:val="none" w:sz="0" w:space="0" w:color="auto"/>
      </w:divBdr>
    </w:div>
    <w:div w:id="1604142765">
      <w:marLeft w:val="0"/>
      <w:marRight w:val="0"/>
      <w:marTop w:val="0"/>
      <w:marBottom w:val="0"/>
      <w:divBdr>
        <w:top w:val="none" w:sz="0" w:space="0" w:color="auto"/>
        <w:left w:val="none" w:sz="0" w:space="0" w:color="auto"/>
        <w:bottom w:val="none" w:sz="0" w:space="0" w:color="auto"/>
        <w:right w:val="none" w:sz="0" w:space="0" w:color="auto"/>
      </w:divBdr>
    </w:div>
    <w:div w:id="1604142766">
      <w:marLeft w:val="0"/>
      <w:marRight w:val="0"/>
      <w:marTop w:val="0"/>
      <w:marBottom w:val="0"/>
      <w:divBdr>
        <w:top w:val="none" w:sz="0" w:space="0" w:color="auto"/>
        <w:left w:val="none" w:sz="0" w:space="0" w:color="auto"/>
        <w:bottom w:val="none" w:sz="0" w:space="0" w:color="auto"/>
        <w:right w:val="none" w:sz="0" w:space="0" w:color="auto"/>
      </w:divBdr>
    </w:div>
    <w:div w:id="1604142767">
      <w:marLeft w:val="0"/>
      <w:marRight w:val="0"/>
      <w:marTop w:val="0"/>
      <w:marBottom w:val="0"/>
      <w:divBdr>
        <w:top w:val="none" w:sz="0" w:space="0" w:color="auto"/>
        <w:left w:val="none" w:sz="0" w:space="0" w:color="auto"/>
        <w:bottom w:val="none" w:sz="0" w:space="0" w:color="auto"/>
        <w:right w:val="none" w:sz="0" w:space="0" w:color="auto"/>
      </w:divBdr>
    </w:div>
    <w:div w:id="1604142768">
      <w:marLeft w:val="0"/>
      <w:marRight w:val="0"/>
      <w:marTop w:val="0"/>
      <w:marBottom w:val="0"/>
      <w:divBdr>
        <w:top w:val="none" w:sz="0" w:space="0" w:color="auto"/>
        <w:left w:val="none" w:sz="0" w:space="0" w:color="auto"/>
        <w:bottom w:val="none" w:sz="0" w:space="0" w:color="auto"/>
        <w:right w:val="none" w:sz="0" w:space="0" w:color="auto"/>
      </w:divBdr>
    </w:div>
    <w:div w:id="1604142769">
      <w:marLeft w:val="0"/>
      <w:marRight w:val="0"/>
      <w:marTop w:val="0"/>
      <w:marBottom w:val="0"/>
      <w:divBdr>
        <w:top w:val="none" w:sz="0" w:space="0" w:color="auto"/>
        <w:left w:val="none" w:sz="0" w:space="0" w:color="auto"/>
        <w:bottom w:val="none" w:sz="0" w:space="0" w:color="auto"/>
        <w:right w:val="none" w:sz="0" w:space="0" w:color="auto"/>
      </w:divBdr>
    </w:div>
    <w:div w:id="1604142770">
      <w:marLeft w:val="0"/>
      <w:marRight w:val="0"/>
      <w:marTop w:val="0"/>
      <w:marBottom w:val="0"/>
      <w:divBdr>
        <w:top w:val="none" w:sz="0" w:space="0" w:color="auto"/>
        <w:left w:val="none" w:sz="0" w:space="0" w:color="auto"/>
        <w:bottom w:val="none" w:sz="0" w:space="0" w:color="auto"/>
        <w:right w:val="none" w:sz="0" w:space="0" w:color="auto"/>
      </w:divBdr>
    </w:div>
    <w:div w:id="1604142771">
      <w:marLeft w:val="0"/>
      <w:marRight w:val="0"/>
      <w:marTop w:val="0"/>
      <w:marBottom w:val="0"/>
      <w:divBdr>
        <w:top w:val="none" w:sz="0" w:space="0" w:color="auto"/>
        <w:left w:val="none" w:sz="0" w:space="0" w:color="auto"/>
        <w:bottom w:val="none" w:sz="0" w:space="0" w:color="auto"/>
        <w:right w:val="none" w:sz="0" w:space="0" w:color="auto"/>
      </w:divBdr>
    </w:div>
    <w:div w:id="1604142772">
      <w:marLeft w:val="0"/>
      <w:marRight w:val="0"/>
      <w:marTop w:val="0"/>
      <w:marBottom w:val="0"/>
      <w:divBdr>
        <w:top w:val="none" w:sz="0" w:space="0" w:color="auto"/>
        <w:left w:val="none" w:sz="0" w:space="0" w:color="auto"/>
        <w:bottom w:val="none" w:sz="0" w:space="0" w:color="auto"/>
        <w:right w:val="none" w:sz="0" w:space="0" w:color="auto"/>
      </w:divBdr>
    </w:div>
    <w:div w:id="1604142773">
      <w:marLeft w:val="0"/>
      <w:marRight w:val="0"/>
      <w:marTop w:val="0"/>
      <w:marBottom w:val="0"/>
      <w:divBdr>
        <w:top w:val="none" w:sz="0" w:space="0" w:color="auto"/>
        <w:left w:val="none" w:sz="0" w:space="0" w:color="auto"/>
        <w:bottom w:val="none" w:sz="0" w:space="0" w:color="auto"/>
        <w:right w:val="none" w:sz="0" w:space="0" w:color="auto"/>
      </w:divBdr>
    </w:div>
    <w:div w:id="1604142774">
      <w:marLeft w:val="0"/>
      <w:marRight w:val="0"/>
      <w:marTop w:val="0"/>
      <w:marBottom w:val="0"/>
      <w:divBdr>
        <w:top w:val="none" w:sz="0" w:space="0" w:color="auto"/>
        <w:left w:val="none" w:sz="0" w:space="0" w:color="auto"/>
        <w:bottom w:val="none" w:sz="0" w:space="0" w:color="auto"/>
        <w:right w:val="none" w:sz="0" w:space="0" w:color="auto"/>
      </w:divBdr>
    </w:div>
    <w:div w:id="1604142775">
      <w:marLeft w:val="0"/>
      <w:marRight w:val="0"/>
      <w:marTop w:val="0"/>
      <w:marBottom w:val="0"/>
      <w:divBdr>
        <w:top w:val="none" w:sz="0" w:space="0" w:color="auto"/>
        <w:left w:val="none" w:sz="0" w:space="0" w:color="auto"/>
        <w:bottom w:val="none" w:sz="0" w:space="0" w:color="auto"/>
        <w:right w:val="none" w:sz="0" w:space="0" w:color="auto"/>
      </w:divBdr>
    </w:div>
    <w:div w:id="1604142776">
      <w:marLeft w:val="0"/>
      <w:marRight w:val="0"/>
      <w:marTop w:val="0"/>
      <w:marBottom w:val="0"/>
      <w:divBdr>
        <w:top w:val="none" w:sz="0" w:space="0" w:color="auto"/>
        <w:left w:val="none" w:sz="0" w:space="0" w:color="auto"/>
        <w:bottom w:val="none" w:sz="0" w:space="0" w:color="auto"/>
        <w:right w:val="none" w:sz="0" w:space="0" w:color="auto"/>
      </w:divBdr>
    </w:div>
    <w:div w:id="1604142777">
      <w:marLeft w:val="0"/>
      <w:marRight w:val="0"/>
      <w:marTop w:val="0"/>
      <w:marBottom w:val="0"/>
      <w:divBdr>
        <w:top w:val="none" w:sz="0" w:space="0" w:color="auto"/>
        <w:left w:val="none" w:sz="0" w:space="0" w:color="auto"/>
        <w:bottom w:val="none" w:sz="0" w:space="0" w:color="auto"/>
        <w:right w:val="none" w:sz="0" w:space="0" w:color="auto"/>
      </w:divBdr>
    </w:div>
    <w:div w:id="1604142778">
      <w:marLeft w:val="0"/>
      <w:marRight w:val="0"/>
      <w:marTop w:val="0"/>
      <w:marBottom w:val="0"/>
      <w:divBdr>
        <w:top w:val="none" w:sz="0" w:space="0" w:color="auto"/>
        <w:left w:val="none" w:sz="0" w:space="0" w:color="auto"/>
        <w:bottom w:val="none" w:sz="0" w:space="0" w:color="auto"/>
        <w:right w:val="none" w:sz="0" w:space="0" w:color="auto"/>
      </w:divBdr>
    </w:div>
    <w:div w:id="1604142779">
      <w:marLeft w:val="0"/>
      <w:marRight w:val="0"/>
      <w:marTop w:val="0"/>
      <w:marBottom w:val="0"/>
      <w:divBdr>
        <w:top w:val="none" w:sz="0" w:space="0" w:color="auto"/>
        <w:left w:val="none" w:sz="0" w:space="0" w:color="auto"/>
        <w:bottom w:val="none" w:sz="0" w:space="0" w:color="auto"/>
        <w:right w:val="none" w:sz="0" w:space="0" w:color="auto"/>
      </w:divBdr>
    </w:div>
    <w:div w:id="1604142780">
      <w:marLeft w:val="0"/>
      <w:marRight w:val="0"/>
      <w:marTop w:val="0"/>
      <w:marBottom w:val="0"/>
      <w:divBdr>
        <w:top w:val="none" w:sz="0" w:space="0" w:color="auto"/>
        <w:left w:val="none" w:sz="0" w:space="0" w:color="auto"/>
        <w:bottom w:val="none" w:sz="0" w:space="0" w:color="auto"/>
        <w:right w:val="none" w:sz="0" w:space="0" w:color="auto"/>
      </w:divBdr>
    </w:div>
    <w:div w:id="1604142781">
      <w:marLeft w:val="0"/>
      <w:marRight w:val="0"/>
      <w:marTop w:val="0"/>
      <w:marBottom w:val="0"/>
      <w:divBdr>
        <w:top w:val="none" w:sz="0" w:space="0" w:color="auto"/>
        <w:left w:val="none" w:sz="0" w:space="0" w:color="auto"/>
        <w:bottom w:val="none" w:sz="0" w:space="0" w:color="auto"/>
        <w:right w:val="none" w:sz="0" w:space="0" w:color="auto"/>
      </w:divBdr>
    </w:div>
    <w:div w:id="1604142782">
      <w:marLeft w:val="0"/>
      <w:marRight w:val="0"/>
      <w:marTop w:val="0"/>
      <w:marBottom w:val="0"/>
      <w:divBdr>
        <w:top w:val="none" w:sz="0" w:space="0" w:color="auto"/>
        <w:left w:val="none" w:sz="0" w:space="0" w:color="auto"/>
        <w:bottom w:val="none" w:sz="0" w:space="0" w:color="auto"/>
        <w:right w:val="none" w:sz="0" w:space="0" w:color="auto"/>
      </w:divBdr>
    </w:div>
    <w:div w:id="1604142783">
      <w:marLeft w:val="0"/>
      <w:marRight w:val="0"/>
      <w:marTop w:val="0"/>
      <w:marBottom w:val="0"/>
      <w:divBdr>
        <w:top w:val="none" w:sz="0" w:space="0" w:color="auto"/>
        <w:left w:val="none" w:sz="0" w:space="0" w:color="auto"/>
        <w:bottom w:val="none" w:sz="0" w:space="0" w:color="auto"/>
        <w:right w:val="none" w:sz="0" w:space="0" w:color="auto"/>
      </w:divBdr>
    </w:div>
    <w:div w:id="1604142784">
      <w:marLeft w:val="0"/>
      <w:marRight w:val="0"/>
      <w:marTop w:val="0"/>
      <w:marBottom w:val="0"/>
      <w:divBdr>
        <w:top w:val="none" w:sz="0" w:space="0" w:color="auto"/>
        <w:left w:val="none" w:sz="0" w:space="0" w:color="auto"/>
        <w:bottom w:val="none" w:sz="0" w:space="0" w:color="auto"/>
        <w:right w:val="none" w:sz="0" w:space="0" w:color="auto"/>
      </w:divBdr>
    </w:div>
    <w:div w:id="1604142785">
      <w:marLeft w:val="0"/>
      <w:marRight w:val="0"/>
      <w:marTop w:val="0"/>
      <w:marBottom w:val="0"/>
      <w:divBdr>
        <w:top w:val="none" w:sz="0" w:space="0" w:color="auto"/>
        <w:left w:val="none" w:sz="0" w:space="0" w:color="auto"/>
        <w:bottom w:val="none" w:sz="0" w:space="0" w:color="auto"/>
        <w:right w:val="none" w:sz="0" w:space="0" w:color="auto"/>
      </w:divBdr>
    </w:div>
    <w:div w:id="1604142786">
      <w:marLeft w:val="0"/>
      <w:marRight w:val="0"/>
      <w:marTop w:val="0"/>
      <w:marBottom w:val="0"/>
      <w:divBdr>
        <w:top w:val="none" w:sz="0" w:space="0" w:color="auto"/>
        <w:left w:val="none" w:sz="0" w:space="0" w:color="auto"/>
        <w:bottom w:val="none" w:sz="0" w:space="0" w:color="auto"/>
        <w:right w:val="none" w:sz="0" w:space="0" w:color="auto"/>
      </w:divBdr>
    </w:div>
    <w:div w:id="1604142787">
      <w:marLeft w:val="0"/>
      <w:marRight w:val="0"/>
      <w:marTop w:val="0"/>
      <w:marBottom w:val="0"/>
      <w:divBdr>
        <w:top w:val="none" w:sz="0" w:space="0" w:color="auto"/>
        <w:left w:val="none" w:sz="0" w:space="0" w:color="auto"/>
        <w:bottom w:val="none" w:sz="0" w:space="0" w:color="auto"/>
        <w:right w:val="none" w:sz="0" w:space="0" w:color="auto"/>
      </w:divBdr>
    </w:div>
    <w:div w:id="1604142788">
      <w:marLeft w:val="0"/>
      <w:marRight w:val="0"/>
      <w:marTop w:val="0"/>
      <w:marBottom w:val="0"/>
      <w:divBdr>
        <w:top w:val="none" w:sz="0" w:space="0" w:color="auto"/>
        <w:left w:val="none" w:sz="0" w:space="0" w:color="auto"/>
        <w:bottom w:val="none" w:sz="0" w:space="0" w:color="auto"/>
        <w:right w:val="none" w:sz="0" w:space="0" w:color="auto"/>
      </w:divBdr>
    </w:div>
    <w:div w:id="1604142789">
      <w:marLeft w:val="0"/>
      <w:marRight w:val="0"/>
      <w:marTop w:val="0"/>
      <w:marBottom w:val="0"/>
      <w:divBdr>
        <w:top w:val="none" w:sz="0" w:space="0" w:color="auto"/>
        <w:left w:val="none" w:sz="0" w:space="0" w:color="auto"/>
        <w:bottom w:val="none" w:sz="0" w:space="0" w:color="auto"/>
        <w:right w:val="none" w:sz="0" w:space="0" w:color="auto"/>
      </w:divBdr>
    </w:div>
    <w:div w:id="1604142790">
      <w:marLeft w:val="0"/>
      <w:marRight w:val="0"/>
      <w:marTop w:val="0"/>
      <w:marBottom w:val="0"/>
      <w:divBdr>
        <w:top w:val="none" w:sz="0" w:space="0" w:color="auto"/>
        <w:left w:val="none" w:sz="0" w:space="0" w:color="auto"/>
        <w:bottom w:val="none" w:sz="0" w:space="0" w:color="auto"/>
        <w:right w:val="none" w:sz="0" w:space="0" w:color="auto"/>
      </w:divBdr>
    </w:div>
    <w:div w:id="1604142791">
      <w:marLeft w:val="0"/>
      <w:marRight w:val="0"/>
      <w:marTop w:val="0"/>
      <w:marBottom w:val="0"/>
      <w:divBdr>
        <w:top w:val="none" w:sz="0" w:space="0" w:color="auto"/>
        <w:left w:val="none" w:sz="0" w:space="0" w:color="auto"/>
        <w:bottom w:val="none" w:sz="0" w:space="0" w:color="auto"/>
        <w:right w:val="none" w:sz="0" w:space="0" w:color="auto"/>
      </w:divBdr>
    </w:div>
    <w:div w:id="1604142792">
      <w:marLeft w:val="0"/>
      <w:marRight w:val="0"/>
      <w:marTop w:val="0"/>
      <w:marBottom w:val="0"/>
      <w:divBdr>
        <w:top w:val="none" w:sz="0" w:space="0" w:color="auto"/>
        <w:left w:val="none" w:sz="0" w:space="0" w:color="auto"/>
        <w:bottom w:val="none" w:sz="0" w:space="0" w:color="auto"/>
        <w:right w:val="none" w:sz="0" w:space="0" w:color="auto"/>
      </w:divBdr>
    </w:div>
    <w:div w:id="1604142793">
      <w:marLeft w:val="0"/>
      <w:marRight w:val="0"/>
      <w:marTop w:val="0"/>
      <w:marBottom w:val="0"/>
      <w:divBdr>
        <w:top w:val="none" w:sz="0" w:space="0" w:color="auto"/>
        <w:left w:val="none" w:sz="0" w:space="0" w:color="auto"/>
        <w:bottom w:val="none" w:sz="0" w:space="0" w:color="auto"/>
        <w:right w:val="none" w:sz="0" w:space="0" w:color="auto"/>
      </w:divBdr>
    </w:div>
    <w:div w:id="1604142794">
      <w:marLeft w:val="0"/>
      <w:marRight w:val="0"/>
      <w:marTop w:val="0"/>
      <w:marBottom w:val="0"/>
      <w:divBdr>
        <w:top w:val="none" w:sz="0" w:space="0" w:color="auto"/>
        <w:left w:val="none" w:sz="0" w:space="0" w:color="auto"/>
        <w:bottom w:val="none" w:sz="0" w:space="0" w:color="auto"/>
        <w:right w:val="none" w:sz="0" w:space="0" w:color="auto"/>
      </w:divBdr>
    </w:div>
    <w:div w:id="1604142795">
      <w:marLeft w:val="0"/>
      <w:marRight w:val="0"/>
      <w:marTop w:val="0"/>
      <w:marBottom w:val="0"/>
      <w:divBdr>
        <w:top w:val="none" w:sz="0" w:space="0" w:color="auto"/>
        <w:left w:val="none" w:sz="0" w:space="0" w:color="auto"/>
        <w:bottom w:val="none" w:sz="0" w:space="0" w:color="auto"/>
        <w:right w:val="none" w:sz="0" w:space="0" w:color="auto"/>
      </w:divBdr>
    </w:div>
    <w:div w:id="1604142796">
      <w:marLeft w:val="0"/>
      <w:marRight w:val="0"/>
      <w:marTop w:val="0"/>
      <w:marBottom w:val="0"/>
      <w:divBdr>
        <w:top w:val="none" w:sz="0" w:space="0" w:color="auto"/>
        <w:left w:val="none" w:sz="0" w:space="0" w:color="auto"/>
        <w:bottom w:val="none" w:sz="0" w:space="0" w:color="auto"/>
        <w:right w:val="none" w:sz="0" w:space="0" w:color="auto"/>
      </w:divBdr>
    </w:div>
    <w:div w:id="1604142797">
      <w:marLeft w:val="0"/>
      <w:marRight w:val="0"/>
      <w:marTop w:val="0"/>
      <w:marBottom w:val="0"/>
      <w:divBdr>
        <w:top w:val="none" w:sz="0" w:space="0" w:color="auto"/>
        <w:left w:val="none" w:sz="0" w:space="0" w:color="auto"/>
        <w:bottom w:val="none" w:sz="0" w:space="0" w:color="auto"/>
        <w:right w:val="none" w:sz="0" w:space="0" w:color="auto"/>
      </w:divBdr>
    </w:div>
    <w:div w:id="1604142798">
      <w:marLeft w:val="0"/>
      <w:marRight w:val="0"/>
      <w:marTop w:val="0"/>
      <w:marBottom w:val="0"/>
      <w:divBdr>
        <w:top w:val="none" w:sz="0" w:space="0" w:color="auto"/>
        <w:left w:val="none" w:sz="0" w:space="0" w:color="auto"/>
        <w:bottom w:val="none" w:sz="0" w:space="0" w:color="auto"/>
        <w:right w:val="none" w:sz="0" w:space="0" w:color="auto"/>
      </w:divBdr>
    </w:div>
    <w:div w:id="1604142799">
      <w:marLeft w:val="0"/>
      <w:marRight w:val="0"/>
      <w:marTop w:val="0"/>
      <w:marBottom w:val="0"/>
      <w:divBdr>
        <w:top w:val="none" w:sz="0" w:space="0" w:color="auto"/>
        <w:left w:val="none" w:sz="0" w:space="0" w:color="auto"/>
        <w:bottom w:val="none" w:sz="0" w:space="0" w:color="auto"/>
        <w:right w:val="none" w:sz="0" w:space="0" w:color="auto"/>
      </w:divBdr>
    </w:div>
    <w:div w:id="1604142800">
      <w:marLeft w:val="0"/>
      <w:marRight w:val="0"/>
      <w:marTop w:val="0"/>
      <w:marBottom w:val="0"/>
      <w:divBdr>
        <w:top w:val="none" w:sz="0" w:space="0" w:color="auto"/>
        <w:left w:val="none" w:sz="0" w:space="0" w:color="auto"/>
        <w:bottom w:val="none" w:sz="0" w:space="0" w:color="auto"/>
        <w:right w:val="none" w:sz="0" w:space="0" w:color="auto"/>
      </w:divBdr>
    </w:div>
    <w:div w:id="1604142801">
      <w:marLeft w:val="0"/>
      <w:marRight w:val="0"/>
      <w:marTop w:val="0"/>
      <w:marBottom w:val="0"/>
      <w:divBdr>
        <w:top w:val="none" w:sz="0" w:space="0" w:color="auto"/>
        <w:left w:val="none" w:sz="0" w:space="0" w:color="auto"/>
        <w:bottom w:val="none" w:sz="0" w:space="0" w:color="auto"/>
        <w:right w:val="none" w:sz="0" w:space="0" w:color="auto"/>
      </w:divBdr>
    </w:div>
    <w:div w:id="1604142802">
      <w:marLeft w:val="0"/>
      <w:marRight w:val="0"/>
      <w:marTop w:val="0"/>
      <w:marBottom w:val="0"/>
      <w:divBdr>
        <w:top w:val="none" w:sz="0" w:space="0" w:color="auto"/>
        <w:left w:val="none" w:sz="0" w:space="0" w:color="auto"/>
        <w:bottom w:val="none" w:sz="0" w:space="0" w:color="auto"/>
        <w:right w:val="none" w:sz="0" w:space="0" w:color="auto"/>
      </w:divBdr>
    </w:div>
    <w:div w:id="1604142803">
      <w:marLeft w:val="0"/>
      <w:marRight w:val="0"/>
      <w:marTop w:val="0"/>
      <w:marBottom w:val="0"/>
      <w:divBdr>
        <w:top w:val="none" w:sz="0" w:space="0" w:color="auto"/>
        <w:left w:val="none" w:sz="0" w:space="0" w:color="auto"/>
        <w:bottom w:val="none" w:sz="0" w:space="0" w:color="auto"/>
        <w:right w:val="none" w:sz="0" w:space="0" w:color="auto"/>
      </w:divBdr>
    </w:div>
    <w:div w:id="1604142804">
      <w:marLeft w:val="0"/>
      <w:marRight w:val="0"/>
      <w:marTop w:val="0"/>
      <w:marBottom w:val="0"/>
      <w:divBdr>
        <w:top w:val="none" w:sz="0" w:space="0" w:color="auto"/>
        <w:left w:val="none" w:sz="0" w:space="0" w:color="auto"/>
        <w:bottom w:val="none" w:sz="0" w:space="0" w:color="auto"/>
        <w:right w:val="none" w:sz="0" w:space="0" w:color="auto"/>
      </w:divBdr>
    </w:div>
    <w:div w:id="160414280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1842</Words>
  <Characters>10500</Characters>
  <Application>Microsoft Office Word</Application>
  <DocSecurity>0</DocSecurity>
  <Lines>87</Lines>
  <Paragraphs>24</Paragraphs>
  <ScaleCrop>false</ScaleCrop>
  <Company>Krokoz™</Company>
  <LinksUpToDate>false</LinksUpToDate>
  <CharactersWithSpaces>12318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user02</dc:creator>
  <cp:lastModifiedBy>Малеванная С. А.</cp:lastModifiedBy>
  <cp:revision>2</cp:revision>
  <dcterms:created xsi:type="dcterms:W3CDTF">2018-10-11T10:44:00Z</dcterms:created>
  <dcterms:modified xsi:type="dcterms:W3CDTF">2018-10-11T10:44:00Z</dcterms:modified>
</cp:coreProperties>
</file>