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605" w:rsidRPr="0030345F" w:rsidRDefault="00DA5605" w:rsidP="00DA5605">
      <w:pPr>
        <w:pStyle w:val="ConsPlusTitle"/>
        <w:jc w:val="center"/>
        <w:outlineLvl w:val="0"/>
        <w:rPr>
          <w:rFonts w:ascii="Times New Roman" w:hAnsi="Times New Roman" w:cs="Times New Roman"/>
          <w:sz w:val="28"/>
          <w:szCs w:val="28"/>
        </w:rPr>
      </w:pPr>
      <w:r w:rsidRPr="0030345F">
        <w:rPr>
          <w:rFonts w:ascii="Times New Roman" w:hAnsi="Times New Roman" w:cs="Times New Roman"/>
          <w:sz w:val="28"/>
          <w:szCs w:val="28"/>
        </w:rPr>
        <w:t>Постановление администрации городского округа Жигулевск Самарской области от 15.07.2014 № 078нпа</w:t>
      </w:r>
      <w:r w:rsidR="00B8001E" w:rsidRPr="0030345F">
        <w:rPr>
          <w:rFonts w:ascii="Times New Roman" w:hAnsi="Times New Roman" w:cs="Times New Roman"/>
          <w:sz w:val="28"/>
          <w:szCs w:val="28"/>
        </w:rPr>
        <w:t xml:space="preserve"> (с изм.  от 02.02.2016 № 6нпа)</w:t>
      </w:r>
    </w:p>
    <w:p w:rsidR="00DA5605" w:rsidRPr="0030345F" w:rsidRDefault="00DA5605" w:rsidP="00DA5605">
      <w:pPr>
        <w:pStyle w:val="ConsPlusTitle"/>
        <w:ind w:left="567" w:right="424"/>
        <w:jc w:val="center"/>
        <w:rPr>
          <w:rFonts w:ascii="Times New Roman" w:hAnsi="Times New Roman" w:cs="Times New Roman"/>
          <w:sz w:val="28"/>
          <w:szCs w:val="28"/>
        </w:rPr>
      </w:pPr>
    </w:p>
    <w:p w:rsidR="00DA5605" w:rsidRPr="0030345F" w:rsidRDefault="00DA5605" w:rsidP="00DA5605">
      <w:pPr>
        <w:pStyle w:val="ConsPlusTitle"/>
        <w:ind w:left="567" w:right="424"/>
        <w:jc w:val="center"/>
        <w:rPr>
          <w:rFonts w:ascii="Times New Roman" w:hAnsi="Times New Roman" w:cs="Times New Roman"/>
          <w:sz w:val="28"/>
          <w:szCs w:val="28"/>
        </w:rPr>
      </w:pPr>
      <w:r w:rsidRPr="0030345F">
        <w:rPr>
          <w:rFonts w:ascii="Times New Roman" w:hAnsi="Times New Roman" w:cs="Times New Roman"/>
          <w:sz w:val="28"/>
          <w:szCs w:val="28"/>
        </w:rPr>
        <w:t>«Об утверждении положения о порядке передачи в безвозмездное пользование и аренду муниципального имущества городского округа Жигулевск»</w:t>
      </w:r>
    </w:p>
    <w:p w:rsidR="00DA5605" w:rsidRPr="0030345F" w:rsidRDefault="00DA5605" w:rsidP="00DA5605">
      <w:pPr>
        <w:pStyle w:val="ConsPlusTitle"/>
        <w:ind w:left="567" w:right="424"/>
        <w:jc w:val="center"/>
        <w:rPr>
          <w:rFonts w:ascii="Times New Roman" w:hAnsi="Times New Roman" w:cs="Times New Roman"/>
          <w:sz w:val="28"/>
          <w:szCs w:val="28"/>
        </w:rPr>
      </w:pPr>
    </w:p>
    <w:p w:rsidR="00DA5605" w:rsidRPr="0030345F" w:rsidRDefault="00DA5605" w:rsidP="00DA5605">
      <w:pPr>
        <w:pStyle w:val="ConsPlusNormal"/>
        <w:ind w:firstLine="540"/>
        <w:jc w:val="both"/>
        <w:rPr>
          <w:rFonts w:ascii="Times New Roman" w:hAnsi="Times New Roman" w:cs="Times New Roman"/>
          <w:sz w:val="28"/>
          <w:szCs w:val="28"/>
        </w:rPr>
      </w:pPr>
      <w:proofErr w:type="gramStart"/>
      <w:r w:rsidRPr="0030345F">
        <w:rPr>
          <w:rFonts w:ascii="Times New Roman" w:hAnsi="Times New Roman" w:cs="Times New Roman"/>
          <w:sz w:val="28"/>
          <w:szCs w:val="28"/>
        </w:rPr>
        <w:t xml:space="preserve">В целях эффективного использования муниципального имущества городского округа Жигулевск, руководствуясь Гражданским </w:t>
      </w:r>
      <w:hyperlink r:id="rId5" w:history="1">
        <w:r w:rsidRPr="0030345F">
          <w:rPr>
            <w:rFonts w:ascii="Times New Roman" w:hAnsi="Times New Roman" w:cs="Times New Roman"/>
            <w:sz w:val="28"/>
            <w:szCs w:val="28"/>
          </w:rPr>
          <w:t>кодексом</w:t>
        </w:r>
      </w:hyperlink>
      <w:r w:rsidRPr="0030345F">
        <w:rPr>
          <w:rFonts w:ascii="Times New Roman" w:hAnsi="Times New Roman" w:cs="Times New Roman"/>
          <w:sz w:val="28"/>
          <w:szCs w:val="28"/>
        </w:rPr>
        <w:t xml:space="preserve"> Российской Федерации, Федеральным </w:t>
      </w:r>
      <w:hyperlink r:id="rId6" w:history="1">
        <w:r w:rsidRPr="0030345F">
          <w:rPr>
            <w:rFonts w:ascii="Times New Roman" w:hAnsi="Times New Roman" w:cs="Times New Roman"/>
            <w:sz w:val="28"/>
            <w:szCs w:val="28"/>
          </w:rPr>
          <w:t>законом</w:t>
        </w:r>
      </w:hyperlink>
      <w:r w:rsidRPr="0030345F">
        <w:rPr>
          <w:rFonts w:ascii="Times New Roman" w:hAnsi="Times New Roman" w:cs="Times New Roman"/>
          <w:sz w:val="28"/>
          <w:szCs w:val="28"/>
        </w:rPr>
        <w:t xml:space="preserve"> № 131-ФЗ от 06.10.2003 "Об общих принципах организации местного самоуправления в Российской Федерации", Федеральным </w:t>
      </w:r>
      <w:hyperlink r:id="rId7" w:history="1">
        <w:r w:rsidRPr="0030345F">
          <w:rPr>
            <w:rFonts w:ascii="Times New Roman" w:hAnsi="Times New Roman" w:cs="Times New Roman"/>
            <w:sz w:val="28"/>
            <w:szCs w:val="28"/>
          </w:rPr>
          <w:t>законом</w:t>
        </w:r>
      </w:hyperlink>
      <w:r w:rsidRPr="0030345F">
        <w:rPr>
          <w:rFonts w:ascii="Times New Roman" w:hAnsi="Times New Roman" w:cs="Times New Roman"/>
          <w:sz w:val="28"/>
          <w:szCs w:val="28"/>
        </w:rPr>
        <w:t xml:space="preserve"> от 26.07.2006 № 135-ФЗ "О защите конкуренции", </w:t>
      </w:r>
      <w:hyperlink r:id="rId8" w:history="1">
        <w:r w:rsidRPr="0030345F">
          <w:rPr>
            <w:rFonts w:ascii="Times New Roman" w:hAnsi="Times New Roman" w:cs="Times New Roman"/>
            <w:sz w:val="28"/>
            <w:szCs w:val="28"/>
          </w:rPr>
          <w:t>Порядком</w:t>
        </w:r>
      </w:hyperlink>
      <w:r w:rsidRPr="0030345F">
        <w:rPr>
          <w:rFonts w:ascii="Times New Roman" w:hAnsi="Times New Roman" w:cs="Times New Roman"/>
          <w:sz w:val="28"/>
          <w:szCs w:val="28"/>
        </w:rPr>
        <w:t xml:space="preserve"> управления и распоряжения имуществом, находящимся в собственности городского округа Жигулевск, утвержденным Решением Думы городского округа Жигулевск от 27.03.2014 № 503, </w:t>
      </w:r>
      <w:hyperlink r:id="rId9" w:history="1">
        <w:r w:rsidRPr="0030345F">
          <w:rPr>
            <w:rFonts w:ascii="Times New Roman" w:hAnsi="Times New Roman" w:cs="Times New Roman"/>
            <w:sz w:val="28"/>
            <w:szCs w:val="28"/>
          </w:rPr>
          <w:t>Уставом</w:t>
        </w:r>
      </w:hyperlink>
      <w:r w:rsidRPr="0030345F">
        <w:rPr>
          <w:rFonts w:ascii="Times New Roman" w:hAnsi="Times New Roman" w:cs="Times New Roman"/>
          <w:sz w:val="28"/>
          <w:szCs w:val="28"/>
        </w:rPr>
        <w:t xml:space="preserve"> городского округа Жигулевск</w:t>
      </w:r>
      <w:proofErr w:type="gramEnd"/>
      <w:r w:rsidRPr="0030345F">
        <w:rPr>
          <w:rFonts w:ascii="Times New Roman" w:hAnsi="Times New Roman" w:cs="Times New Roman"/>
          <w:sz w:val="28"/>
          <w:szCs w:val="28"/>
        </w:rPr>
        <w:t xml:space="preserve"> Самарской области, </w:t>
      </w:r>
    </w:p>
    <w:p w:rsidR="00DA5605" w:rsidRPr="0030345F" w:rsidRDefault="00DA5605" w:rsidP="00DA5605">
      <w:pPr>
        <w:pStyle w:val="ConsPlusNormal"/>
        <w:ind w:firstLine="540"/>
        <w:jc w:val="both"/>
        <w:rPr>
          <w:rFonts w:ascii="Times New Roman" w:hAnsi="Times New Roman" w:cs="Times New Roman"/>
          <w:sz w:val="28"/>
          <w:szCs w:val="28"/>
        </w:rPr>
      </w:pPr>
    </w:p>
    <w:p w:rsidR="00DA5605" w:rsidRPr="0030345F" w:rsidRDefault="00DA5605" w:rsidP="0030345F">
      <w:pPr>
        <w:pStyle w:val="ConsPlusNormal"/>
        <w:jc w:val="both"/>
        <w:rPr>
          <w:rFonts w:ascii="Times New Roman" w:hAnsi="Times New Roman" w:cs="Times New Roman"/>
          <w:sz w:val="28"/>
          <w:szCs w:val="28"/>
        </w:rPr>
      </w:pPr>
      <w:r w:rsidRPr="0030345F">
        <w:rPr>
          <w:rFonts w:ascii="Times New Roman" w:hAnsi="Times New Roman" w:cs="Times New Roman"/>
          <w:sz w:val="28"/>
          <w:szCs w:val="28"/>
        </w:rPr>
        <w:t>ПОСТАНОВЛЯЮ:</w:t>
      </w:r>
    </w:p>
    <w:p w:rsidR="00DA5605" w:rsidRPr="0030345F" w:rsidRDefault="00DA5605" w:rsidP="00DA5605">
      <w:pPr>
        <w:pStyle w:val="ConsPlusNormal"/>
        <w:ind w:firstLine="539"/>
        <w:jc w:val="both"/>
        <w:rPr>
          <w:rFonts w:ascii="Times New Roman" w:hAnsi="Times New Roman" w:cs="Times New Roman"/>
          <w:sz w:val="28"/>
          <w:szCs w:val="28"/>
        </w:rPr>
      </w:pPr>
    </w:p>
    <w:p w:rsidR="00DA5605" w:rsidRPr="0030345F" w:rsidRDefault="00DA5605" w:rsidP="00DA5605">
      <w:pPr>
        <w:pStyle w:val="ConsPlusNormal"/>
        <w:ind w:firstLine="539"/>
        <w:jc w:val="both"/>
        <w:rPr>
          <w:rFonts w:ascii="Times New Roman" w:hAnsi="Times New Roman" w:cs="Times New Roman"/>
          <w:sz w:val="28"/>
          <w:szCs w:val="28"/>
        </w:rPr>
      </w:pPr>
      <w:r w:rsidRPr="0030345F">
        <w:rPr>
          <w:rFonts w:ascii="Times New Roman" w:hAnsi="Times New Roman" w:cs="Times New Roman"/>
          <w:sz w:val="28"/>
          <w:szCs w:val="28"/>
        </w:rPr>
        <w:t xml:space="preserve">1. Утвердить </w:t>
      </w:r>
      <w:hyperlink w:anchor="P36" w:history="1">
        <w:r w:rsidRPr="0030345F">
          <w:rPr>
            <w:rFonts w:ascii="Times New Roman" w:hAnsi="Times New Roman" w:cs="Times New Roman"/>
            <w:sz w:val="28"/>
            <w:szCs w:val="28"/>
          </w:rPr>
          <w:t>Положение</w:t>
        </w:r>
      </w:hyperlink>
      <w:r w:rsidRPr="0030345F">
        <w:rPr>
          <w:rFonts w:ascii="Times New Roman" w:hAnsi="Times New Roman" w:cs="Times New Roman"/>
          <w:sz w:val="28"/>
          <w:szCs w:val="28"/>
        </w:rPr>
        <w:t xml:space="preserve"> о порядке передачи в безвозмездное пользование и аренду муниципального имущества городского округа Жигулевск согласно приложению к настоящему Постановлению.</w:t>
      </w:r>
    </w:p>
    <w:p w:rsidR="00DA5605" w:rsidRPr="0030345F" w:rsidRDefault="00DA5605" w:rsidP="00DA5605">
      <w:pPr>
        <w:pStyle w:val="ConsPlusNormal"/>
        <w:ind w:firstLine="539"/>
        <w:jc w:val="both"/>
        <w:rPr>
          <w:rFonts w:ascii="Times New Roman" w:hAnsi="Times New Roman" w:cs="Times New Roman"/>
          <w:sz w:val="28"/>
          <w:szCs w:val="28"/>
        </w:rPr>
      </w:pPr>
      <w:r w:rsidRPr="0030345F">
        <w:rPr>
          <w:rFonts w:ascii="Times New Roman" w:hAnsi="Times New Roman" w:cs="Times New Roman"/>
          <w:sz w:val="28"/>
          <w:szCs w:val="28"/>
        </w:rPr>
        <w:t>2. Признать утратившими силу следующие муниципальные акты:</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2.1. </w:t>
      </w:r>
      <w:hyperlink r:id="rId10" w:history="1">
        <w:r w:rsidRPr="0030345F">
          <w:rPr>
            <w:rFonts w:ascii="Times New Roman" w:hAnsi="Times New Roman" w:cs="Times New Roman"/>
            <w:sz w:val="28"/>
            <w:szCs w:val="28"/>
          </w:rPr>
          <w:t>Постановление</w:t>
        </w:r>
      </w:hyperlink>
      <w:r w:rsidRPr="0030345F">
        <w:rPr>
          <w:rFonts w:ascii="Times New Roman" w:hAnsi="Times New Roman" w:cs="Times New Roman"/>
          <w:sz w:val="28"/>
          <w:szCs w:val="28"/>
        </w:rPr>
        <w:t xml:space="preserve"> мэра администрации городского округа Жигулевск от 04.02.2009 № 183 "Об утверждении Положения о порядке передачи в безвозмездное пользование и аренду имущества, находящегося в муниципальной собственности городского округа Жигулевск";</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2.2. </w:t>
      </w:r>
      <w:hyperlink r:id="rId11" w:history="1">
        <w:r w:rsidRPr="0030345F">
          <w:rPr>
            <w:rFonts w:ascii="Times New Roman" w:hAnsi="Times New Roman" w:cs="Times New Roman"/>
            <w:sz w:val="28"/>
            <w:szCs w:val="28"/>
          </w:rPr>
          <w:t>Постановление</w:t>
        </w:r>
      </w:hyperlink>
      <w:r w:rsidRPr="0030345F">
        <w:rPr>
          <w:rFonts w:ascii="Times New Roman" w:hAnsi="Times New Roman" w:cs="Times New Roman"/>
          <w:sz w:val="28"/>
          <w:szCs w:val="28"/>
        </w:rPr>
        <w:t xml:space="preserve"> мэра администрации городского округа Жигулевск от 05.03.2010 № 363 "О внесении изменений в Положение о порядке передачи в безвозмездное пользование и аренду имущества, находящегося в муниципальной собственности городского округа Жигулевск, утвержденное Постановлением мэра администрации городского округа Жигулевск от 04.02.2009 № 183";</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2.3. </w:t>
      </w:r>
      <w:hyperlink r:id="rId12" w:history="1">
        <w:r w:rsidRPr="0030345F">
          <w:rPr>
            <w:rFonts w:ascii="Times New Roman" w:hAnsi="Times New Roman" w:cs="Times New Roman"/>
            <w:sz w:val="28"/>
            <w:szCs w:val="28"/>
          </w:rPr>
          <w:t>Постановление</w:t>
        </w:r>
      </w:hyperlink>
      <w:r w:rsidRPr="0030345F">
        <w:rPr>
          <w:rFonts w:ascii="Times New Roman" w:hAnsi="Times New Roman" w:cs="Times New Roman"/>
          <w:sz w:val="28"/>
          <w:szCs w:val="28"/>
        </w:rPr>
        <w:t xml:space="preserve"> администрации городского округа Жигулевск от 09.03.2011 N 209 "О внесении изменений в Положение о порядке передачи в безвозмездное пользование и аренду имущества, находящегося в муниципальной собственности городского округа Жигулевск, утвержденное Постановлением мэра администрации городского округа Жигулевск от 04.02.2009 № 183";</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2.4. </w:t>
      </w:r>
      <w:hyperlink r:id="rId13" w:history="1">
        <w:r w:rsidRPr="0030345F">
          <w:rPr>
            <w:rFonts w:ascii="Times New Roman" w:hAnsi="Times New Roman" w:cs="Times New Roman"/>
            <w:sz w:val="28"/>
            <w:szCs w:val="28"/>
          </w:rPr>
          <w:t>Постановление</w:t>
        </w:r>
      </w:hyperlink>
      <w:r w:rsidRPr="0030345F">
        <w:rPr>
          <w:rFonts w:ascii="Times New Roman" w:hAnsi="Times New Roman" w:cs="Times New Roman"/>
          <w:sz w:val="28"/>
          <w:szCs w:val="28"/>
        </w:rPr>
        <w:t xml:space="preserve"> администрации городского округа Жигулевск от 23.03.2012 № 018нпа "О внесении изменений в Положение о порядке передачи в безвозмездное пользование и аренду имущества, находящегося в муниципальной собственности городского округа Жигулевск, утвержденное Постановлением мэра администрации городского округа Жигулевск от 04.02.2009 № 183";</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2.5. Постановление администрации городского округа Жигулевск от 11.04.2012 № 852 "О внесении изменений в Положение о порядке передачи в </w:t>
      </w:r>
      <w:r w:rsidRPr="0030345F">
        <w:rPr>
          <w:rFonts w:ascii="Times New Roman" w:hAnsi="Times New Roman" w:cs="Times New Roman"/>
          <w:sz w:val="28"/>
          <w:szCs w:val="28"/>
        </w:rPr>
        <w:lastRenderedPageBreak/>
        <w:t>безвозмездное пользование и аренду имущества, находящегося в муниципальной собственности городского округа Жигулевск, утвержденное Постановлением мэра администрации городского округа Жигулевск от 04.02.2009 № 183";</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2.6. </w:t>
      </w:r>
      <w:hyperlink r:id="rId14" w:history="1">
        <w:r w:rsidRPr="0030345F">
          <w:rPr>
            <w:rFonts w:ascii="Times New Roman" w:hAnsi="Times New Roman" w:cs="Times New Roman"/>
            <w:sz w:val="28"/>
            <w:szCs w:val="28"/>
          </w:rPr>
          <w:t>Постановление</w:t>
        </w:r>
      </w:hyperlink>
      <w:r w:rsidRPr="0030345F">
        <w:rPr>
          <w:rFonts w:ascii="Times New Roman" w:hAnsi="Times New Roman" w:cs="Times New Roman"/>
          <w:sz w:val="28"/>
          <w:szCs w:val="28"/>
        </w:rPr>
        <w:t xml:space="preserve"> администрации городского округа Жигулевск от 19.11.2012 № 126нпа "О внесении изменений в Положение о порядке передачи в безвозмездное пользование и аренду имущества, находящегося в муниципальной собственности городского округа Жигулевск, утвержденное Постановлением мэра администрации городского округа Жигулевск от 04.02.2009 № 183";</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2.7. </w:t>
      </w:r>
      <w:hyperlink r:id="rId15" w:history="1">
        <w:r w:rsidRPr="0030345F">
          <w:rPr>
            <w:rFonts w:ascii="Times New Roman" w:hAnsi="Times New Roman" w:cs="Times New Roman"/>
            <w:sz w:val="28"/>
            <w:szCs w:val="28"/>
          </w:rPr>
          <w:t>Постановление</w:t>
        </w:r>
      </w:hyperlink>
      <w:r w:rsidRPr="0030345F">
        <w:rPr>
          <w:rFonts w:ascii="Times New Roman" w:hAnsi="Times New Roman" w:cs="Times New Roman"/>
          <w:sz w:val="28"/>
          <w:szCs w:val="28"/>
        </w:rPr>
        <w:t xml:space="preserve"> администрации городского округа Жигулевск от 20.12.2013 № 096нпа "О внесении изменений в Положение о порядке передачи в безвозмездное пользование и аренду имущества, находящегося в муниципальной собственности городского округа Жигулевск, утвержденное Постановлением мэра администрации городского округа Жигулевск от 04.02.2009 № 183".</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Опубликовать настоящее Постановление в средствах массовой информации.</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 Настоящее Постановление вступает в силу с момента его опубликования.</w:t>
      </w:r>
    </w:p>
    <w:p w:rsidR="00DA5605" w:rsidRPr="0030345F" w:rsidRDefault="00DA5605" w:rsidP="00DA5605">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5. </w:t>
      </w:r>
      <w:proofErr w:type="gramStart"/>
      <w:r w:rsidRPr="0030345F">
        <w:rPr>
          <w:rFonts w:ascii="Times New Roman" w:hAnsi="Times New Roman" w:cs="Times New Roman"/>
          <w:sz w:val="28"/>
          <w:szCs w:val="28"/>
        </w:rPr>
        <w:t>Контроль за</w:t>
      </w:r>
      <w:proofErr w:type="gramEnd"/>
      <w:r w:rsidRPr="0030345F">
        <w:rPr>
          <w:rFonts w:ascii="Times New Roman" w:hAnsi="Times New Roman" w:cs="Times New Roman"/>
          <w:sz w:val="28"/>
          <w:szCs w:val="28"/>
        </w:rPr>
        <w:t xml:space="preserve"> исполнением настоящего Постановления возложить на заместителя главы администрации городского округа Жигулевск по муниципальному имуществу и земельным отношениям </w:t>
      </w:r>
      <w:proofErr w:type="spellStart"/>
      <w:r w:rsidRPr="0030345F">
        <w:rPr>
          <w:rFonts w:ascii="Times New Roman" w:hAnsi="Times New Roman" w:cs="Times New Roman"/>
          <w:sz w:val="28"/>
          <w:szCs w:val="28"/>
        </w:rPr>
        <w:t>Балахонова</w:t>
      </w:r>
      <w:proofErr w:type="spellEnd"/>
      <w:r w:rsidRPr="0030345F">
        <w:rPr>
          <w:rFonts w:ascii="Times New Roman" w:hAnsi="Times New Roman" w:cs="Times New Roman"/>
          <w:sz w:val="28"/>
          <w:szCs w:val="28"/>
        </w:rPr>
        <w:t xml:space="preserve"> С.С.</w:t>
      </w:r>
    </w:p>
    <w:p w:rsidR="00DA5605" w:rsidRPr="0030345F" w:rsidRDefault="00DA5605" w:rsidP="00DA5605">
      <w:pPr>
        <w:pStyle w:val="ConsPlusNormal"/>
        <w:jc w:val="both"/>
        <w:rPr>
          <w:rFonts w:ascii="Times New Roman" w:hAnsi="Times New Roman" w:cs="Times New Roman"/>
          <w:sz w:val="28"/>
          <w:szCs w:val="28"/>
        </w:rPr>
      </w:pPr>
    </w:p>
    <w:p w:rsidR="00DA5605" w:rsidRPr="0030345F" w:rsidRDefault="00DA5605" w:rsidP="00DA5605">
      <w:pPr>
        <w:pStyle w:val="ConsPlusNormal"/>
        <w:jc w:val="both"/>
        <w:rPr>
          <w:rFonts w:ascii="Times New Roman" w:hAnsi="Times New Roman" w:cs="Times New Roman"/>
          <w:sz w:val="28"/>
          <w:szCs w:val="28"/>
        </w:rPr>
      </w:pPr>
    </w:p>
    <w:p w:rsidR="00DA5605" w:rsidRPr="0030345F" w:rsidRDefault="00DA5605" w:rsidP="00DA5605">
      <w:pPr>
        <w:pStyle w:val="ConsPlusNormal"/>
        <w:jc w:val="both"/>
        <w:rPr>
          <w:rFonts w:ascii="Times New Roman" w:hAnsi="Times New Roman" w:cs="Times New Roman"/>
          <w:sz w:val="28"/>
          <w:szCs w:val="28"/>
        </w:rPr>
      </w:pPr>
    </w:p>
    <w:p w:rsidR="00DA5605" w:rsidRPr="0030345F" w:rsidRDefault="00DA5605" w:rsidP="00DA5605">
      <w:pPr>
        <w:pStyle w:val="ConsPlusNormal"/>
        <w:rPr>
          <w:rFonts w:ascii="Times New Roman" w:hAnsi="Times New Roman" w:cs="Times New Roman"/>
          <w:sz w:val="28"/>
          <w:szCs w:val="28"/>
        </w:rPr>
      </w:pPr>
      <w:r w:rsidRPr="0030345F">
        <w:rPr>
          <w:rFonts w:ascii="Times New Roman" w:hAnsi="Times New Roman" w:cs="Times New Roman"/>
          <w:sz w:val="28"/>
          <w:szCs w:val="28"/>
        </w:rPr>
        <w:t>Глава администрации                                                                      В.Я.КЛАССЕН</w:t>
      </w: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Default="00DA5605" w:rsidP="00DA5605">
      <w:pPr>
        <w:pStyle w:val="ConsPlusNormal"/>
        <w:spacing w:after="100" w:afterAutospacing="1"/>
        <w:jc w:val="both"/>
        <w:rPr>
          <w:rFonts w:ascii="Times New Roman" w:hAnsi="Times New Roman" w:cs="Times New Roman"/>
          <w:sz w:val="28"/>
          <w:szCs w:val="28"/>
        </w:rPr>
      </w:pPr>
    </w:p>
    <w:p w:rsidR="0030345F" w:rsidRDefault="0030345F" w:rsidP="00DA5605">
      <w:pPr>
        <w:pStyle w:val="ConsPlusNormal"/>
        <w:spacing w:after="100" w:afterAutospacing="1"/>
        <w:jc w:val="both"/>
        <w:rPr>
          <w:rFonts w:ascii="Times New Roman" w:hAnsi="Times New Roman" w:cs="Times New Roman"/>
          <w:sz w:val="28"/>
          <w:szCs w:val="28"/>
        </w:rPr>
      </w:pPr>
    </w:p>
    <w:p w:rsidR="0030345F" w:rsidRPr="0030345F" w:rsidRDefault="0030345F" w:rsidP="00DA5605">
      <w:pPr>
        <w:pStyle w:val="ConsPlusNormal"/>
        <w:spacing w:after="100" w:afterAutospacing="1"/>
        <w:jc w:val="both"/>
        <w:rPr>
          <w:rFonts w:ascii="Times New Roman" w:hAnsi="Times New Roman" w:cs="Times New Roman"/>
          <w:sz w:val="28"/>
          <w:szCs w:val="28"/>
        </w:rPr>
      </w:pPr>
    </w:p>
    <w:p w:rsidR="00DA5605" w:rsidRPr="0030345F" w:rsidRDefault="00DA5605" w:rsidP="00DA5605">
      <w:pPr>
        <w:pStyle w:val="ConsPlusNormal"/>
        <w:spacing w:after="100" w:afterAutospacing="1"/>
        <w:jc w:val="both"/>
        <w:rPr>
          <w:rFonts w:ascii="Times New Roman" w:hAnsi="Times New Roman" w:cs="Times New Roman"/>
          <w:sz w:val="28"/>
          <w:szCs w:val="28"/>
        </w:rPr>
      </w:pPr>
    </w:p>
    <w:p w:rsidR="00DA5605" w:rsidRPr="0030345F" w:rsidRDefault="00DA5605" w:rsidP="00882817">
      <w:pPr>
        <w:pStyle w:val="ConsPlusNormal"/>
        <w:jc w:val="right"/>
        <w:outlineLvl w:val="0"/>
        <w:rPr>
          <w:rFonts w:ascii="Times New Roman" w:hAnsi="Times New Roman" w:cs="Times New Roman"/>
          <w:sz w:val="28"/>
          <w:szCs w:val="28"/>
        </w:rPr>
      </w:pPr>
      <w:r w:rsidRPr="0030345F">
        <w:rPr>
          <w:rFonts w:ascii="Times New Roman" w:hAnsi="Times New Roman" w:cs="Times New Roman"/>
          <w:sz w:val="28"/>
          <w:szCs w:val="28"/>
        </w:rPr>
        <w:lastRenderedPageBreak/>
        <w:t>Приложение</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Title"/>
        <w:jc w:val="center"/>
        <w:rPr>
          <w:rFonts w:ascii="Times New Roman" w:hAnsi="Times New Roman" w:cs="Times New Roman"/>
          <w:sz w:val="28"/>
          <w:szCs w:val="28"/>
        </w:rPr>
      </w:pPr>
      <w:bookmarkStart w:id="0" w:name="P36"/>
      <w:bookmarkEnd w:id="0"/>
      <w:r w:rsidRPr="0030345F">
        <w:rPr>
          <w:rFonts w:ascii="Times New Roman" w:hAnsi="Times New Roman" w:cs="Times New Roman"/>
          <w:sz w:val="28"/>
          <w:szCs w:val="28"/>
        </w:rPr>
        <w:t>ПОЛОЖЕНИЕ</w:t>
      </w:r>
    </w:p>
    <w:p w:rsidR="00DA5605" w:rsidRPr="0030345F" w:rsidRDefault="00DA5605" w:rsidP="00882817">
      <w:pPr>
        <w:pStyle w:val="ConsPlusTitle"/>
        <w:ind w:left="426" w:right="424"/>
        <w:jc w:val="center"/>
        <w:rPr>
          <w:rFonts w:ascii="Times New Roman" w:hAnsi="Times New Roman" w:cs="Times New Roman"/>
          <w:sz w:val="28"/>
          <w:szCs w:val="28"/>
        </w:rPr>
      </w:pPr>
      <w:r w:rsidRPr="0030345F">
        <w:rPr>
          <w:rFonts w:ascii="Times New Roman" w:hAnsi="Times New Roman" w:cs="Times New Roman"/>
          <w:sz w:val="28"/>
          <w:szCs w:val="28"/>
        </w:rPr>
        <w:t>О ПОРЯДКЕ ПЕРЕДАЧИ В БЕЗВОЗМЕЗДНОЕ ПОЛЬЗОВАНИЕ И АРЕНДУ</w:t>
      </w:r>
      <w:r w:rsidR="00882817" w:rsidRPr="0030345F">
        <w:rPr>
          <w:rFonts w:ascii="Times New Roman" w:hAnsi="Times New Roman" w:cs="Times New Roman"/>
          <w:sz w:val="28"/>
          <w:szCs w:val="28"/>
        </w:rPr>
        <w:t xml:space="preserve"> </w:t>
      </w:r>
      <w:r w:rsidRPr="0030345F">
        <w:rPr>
          <w:rFonts w:ascii="Times New Roman" w:hAnsi="Times New Roman" w:cs="Times New Roman"/>
          <w:sz w:val="28"/>
          <w:szCs w:val="28"/>
        </w:rPr>
        <w:t>МУНИЦИПАЛЬНОГО ИМУЩЕСТВА ГОРОДСКОГО ОКРУГА ЖИГУЛЕВСК</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jc w:val="center"/>
        <w:outlineLvl w:val="1"/>
        <w:rPr>
          <w:rFonts w:ascii="Times New Roman" w:hAnsi="Times New Roman" w:cs="Times New Roman"/>
          <w:sz w:val="28"/>
          <w:szCs w:val="28"/>
        </w:rPr>
      </w:pPr>
      <w:r w:rsidRPr="0030345F">
        <w:rPr>
          <w:rFonts w:ascii="Times New Roman" w:hAnsi="Times New Roman" w:cs="Times New Roman"/>
          <w:sz w:val="28"/>
          <w:szCs w:val="28"/>
        </w:rPr>
        <w:t>1. Общие положения</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1.1. Настоящее Положение о порядке передачи в безвозмездное пользование и аренду муниципального имущества городского округа Жигулевск (далее - Положение) определяет основные принципы, порядок и единые на территории городского округа Жигуле</w:t>
      </w:r>
      <w:proofErr w:type="gramStart"/>
      <w:r w:rsidRPr="0030345F">
        <w:rPr>
          <w:rFonts w:ascii="Times New Roman" w:hAnsi="Times New Roman" w:cs="Times New Roman"/>
          <w:sz w:val="28"/>
          <w:szCs w:val="28"/>
        </w:rPr>
        <w:t>вск пр</w:t>
      </w:r>
      <w:proofErr w:type="gramEnd"/>
      <w:r w:rsidRPr="0030345F">
        <w:rPr>
          <w:rFonts w:ascii="Times New Roman" w:hAnsi="Times New Roman" w:cs="Times New Roman"/>
          <w:sz w:val="28"/>
          <w:szCs w:val="28"/>
        </w:rPr>
        <w:t>авила передачи в безвозмездное пользование и аренду (далее - пользование) муниципального имущества городского округа Жигулевск (далее - муниципальное имущество).</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1.2. Объектами муниципального имущества, передаваемого в пользование, являются: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нежилые помещения (здания);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сооружения;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передаточные устройства;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 машины и оборудование;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5) транспортные средства;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6) производственный и хозяйственный инвентарь;</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7) имущественные комплексы;</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8) прочее имущество, которое не теряет своих натуральных свой</w:t>
      </w:r>
      <w:proofErr w:type="gramStart"/>
      <w:r w:rsidRPr="0030345F">
        <w:rPr>
          <w:rFonts w:ascii="Times New Roman" w:hAnsi="Times New Roman" w:cs="Times New Roman"/>
          <w:sz w:val="28"/>
          <w:szCs w:val="28"/>
        </w:rPr>
        <w:t>ств в пр</w:t>
      </w:r>
      <w:proofErr w:type="gramEnd"/>
      <w:r w:rsidRPr="0030345F">
        <w:rPr>
          <w:rFonts w:ascii="Times New Roman" w:hAnsi="Times New Roman" w:cs="Times New Roman"/>
          <w:sz w:val="28"/>
          <w:szCs w:val="28"/>
        </w:rPr>
        <w:t>оцессе его использования (</w:t>
      </w:r>
      <w:proofErr w:type="spellStart"/>
      <w:r w:rsidRPr="0030345F">
        <w:rPr>
          <w:rFonts w:ascii="Times New Roman" w:hAnsi="Times New Roman" w:cs="Times New Roman"/>
          <w:sz w:val="28"/>
          <w:szCs w:val="28"/>
        </w:rPr>
        <w:t>непотребляемые</w:t>
      </w:r>
      <w:proofErr w:type="spellEnd"/>
      <w:r w:rsidRPr="0030345F">
        <w:rPr>
          <w:rFonts w:ascii="Times New Roman" w:hAnsi="Times New Roman" w:cs="Times New Roman"/>
          <w:sz w:val="28"/>
          <w:szCs w:val="28"/>
        </w:rPr>
        <w:t xml:space="preserve"> вещи).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1.3. Отношения по передаче природных ресурсов, а также имущества, предназначенного для выполнения природоохранных мероприятий, настоящим Положением не регулируются.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1.4. Предоставление в аренду жилых помещений юридическим лицам осуществляется в соответствии с жилищным законодательством РФ и муниципальными правовыми актами.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1.5. Арендодателем объектов муниципального имущества городского округа Жигулевск (далее - объектов) является администрация городского округа Жигулевск в лице руководителя комитета по управлению муниципальным имуществом администрации городского округа Жигулевск (далее - уполномоченное структурное подразделение по управлению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Арендодателем муниципального имущества, которое закреплено на праве оперативного управления за муниципальным учреждением, является муниципальное учреждение.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Арендодателем муниципального имущества, которое закреплено на праве хозяйственного ведения за муниципальным предприятием, является муниципальное предприятие.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1.6. Ссудодателем объектов является администрация городского округа Жигулевск в лице руководителя уполномоченного структурного подразделения по управлению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lastRenderedPageBreak/>
        <w:t>Ссудодателем муниципального имущества, которое закреплено на праве оперативного управления за муниципальным учреждением, является муниципальное учреждение.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Ссудодателем муниципального имущества, которое закреплено на праве хозяйственного ведения за муниципальным предприятием, является муниципальное предприятие.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1.7. </w:t>
      </w:r>
      <w:proofErr w:type="gramStart"/>
      <w:r w:rsidRPr="0030345F">
        <w:rPr>
          <w:rFonts w:ascii="Times New Roman" w:hAnsi="Times New Roman" w:cs="Times New Roman"/>
          <w:sz w:val="28"/>
          <w:szCs w:val="28"/>
        </w:rPr>
        <w:t xml:space="preserve">Муниципальные учреждения и предприятия городского округа заключают договоры безвозмездного пользования либо аренды на основании полученного письменного согласия главы администрации городского округа Жигулевск (далее - согласие собственника) на сдачу в безвозмездное пользование или аренду имущества и по итогам проведения конкурса либо аукциона на право заключения таких договоров, кроме случаев, установленных Федеральным </w:t>
      </w:r>
      <w:hyperlink r:id="rId16" w:history="1">
        <w:r w:rsidRPr="0030345F">
          <w:rPr>
            <w:rFonts w:ascii="Times New Roman" w:hAnsi="Times New Roman" w:cs="Times New Roman"/>
            <w:sz w:val="28"/>
            <w:szCs w:val="28"/>
          </w:rPr>
          <w:t>законом</w:t>
        </w:r>
      </w:hyperlink>
      <w:r w:rsidRPr="0030345F">
        <w:rPr>
          <w:rFonts w:ascii="Times New Roman" w:hAnsi="Times New Roman" w:cs="Times New Roman"/>
          <w:sz w:val="28"/>
          <w:szCs w:val="28"/>
        </w:rPr>
        <w:t xml:space="preserve"> от 26.07.2006 </w:t>
      </w:r>
      <w:r w:rsidR="00882817"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 "О защите конкуренции" (далее - закон </w:t>
      </w:r>
      <w:r w:rsidR="00882817"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 и</w:t>
      </w:r>
      <w:proofErr w:type="gramEnd"/>
      <w:r w:rsidRPr="0030345F">
        <w:rPr>
          <w:rFonts w:ascii="Times New Roman" w:hAnsi="Times New Roman" w:cs="Times New Roman"/>
          <w:sz w:val="28"/>
          <w:szCs w:val="28"/>
        </w:rPr>
        <w:t xml:space="preserve"> муниципальными правовыми актами городского округа Жигулевск, когда проведение торгов не требуется.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1.8. Глава администрации городского округа Жигулевск:</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 принимает решения о передаче муниципального имущества в оперативное управление, хозяйственное ведение, аренду, безвозмездное пользование, доверительное управление, о продаже и обмене муниципального имущества, в порядке, установленном федеральным законодательством, </w:t>
      </w:r>
      <w:hyperlink r:id="rId17" w:history="1">
        <w:r w:rsidRPr="0030345F">
          <w:rPr>
            <w:rFonts w:ascii="Times New Roman" w:hAnsi="Times New Roman" w:cs="Times New Roman"/>
            <w:sz w:val="28"/>
            <w:szCs w:val="28"/>
          </w:rPr>
          <w:t>Уставом</w:t>
        </w:r>
      </w:hyperlink>
      <w:r w:rsidRPr="0030345F">
        <w:rPr>
          <w:rFonts w:ascii="Times New Roman" w:hAnsi="Times New Roman" w:cs="Times New Roman"/>
          <w:sz w:val="28"/>
          <w:szCs w:val="28"/>
        </w:rPr>
        <w:t xml:space="preserve"> городского округа Жигулевск и решениями Думы городского округа;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о даче согласия на передачу в аренду, безвозмездное пользование движимого имущества и недвижимого имущества площадью до 500 кв. м, закрепленного на праве хозяйственного ведения за муниципальными предприятиями;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о даче согласия на распоряжение имуществом, закрепленным за муниципальными казенными предприятиями.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Решения о даче согласия на передачу в аренду, безвозмездное пользование движимого имущества и недвижимого имущества площадью более 500 кв. м, закрепленного на праве хозяйственного ведения за муниципальными предприятиями, принимаются совместно Думой городского округа Жигулевск и главой администрации городского округа Жигулевск.</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Автономное учреждение сдает без согласия собственника в пользование только то имущество, которым может распоряжаться самостоятельно в соответствии с Федеральным </w:t>
      </w:r>
      <w:hyperlink r:id="rId18" w:history="1">
        <w:r w:rsidRPr="0030345F">
          <w:rPr>
            <w:rFonts w:ascii="Times New Roman" w:hAnsi="Times New Roman" w:cs="Times New Roman"/>
            <w:sz w:val="28"/>
            <w:szCs w:val="28"/>
          </w:rPr>
          <w:t>законом</w:t>
        </w:r>
      </w:hyperlink>
      <w:r w:rsidRPr="0030345F">
        <w:rPr>
          <w:rFonts w:ascii="Times New Roman" w:hAnsi="Times New Roman" w:cs="Times New Roman"/>
          <w:sz w:val="28"/>
          <w:szCs w:val="28"/>
        </w:rPr>
        <w:t xml:space="preserve"> от 03.11.2006 </w:t>
      </w:r>
      <w:r w:rsidR="00882817" w:rsidRPr="0030345F">
        <w:rPr>
          <w:rFonts w:ascii="Times New Roman" w:hAnsi="Times New Roman" w:cs="Times New Roman"/>
          <w:sz w:val="28"/>
          <w:szCs w:val="28"/>
        </w:rPr>
        <w:t>№</w:t>
      </w:r>
      <w:r w:rsidRPr="0030345F">
        <w:rPr>
          <w:rFonts w:ascii="Times New Roman" w:hAnsi="Times New Roman" w:cs="Times New Roman"/>
          <w:sz w:val="28"/>
          <w:szCs w:val="28"/>
        </w:rPr>
        <w:t xml:space="preserve"> 174-ФЗ "Об автономных учреждениях".</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Договоры безвозмездного пользования или аренды муниципального имущества, закрепленного за муниципальными учреждениями и предприятиями городского округа, заключаются на срок до 5 лет.</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1.9. Инициатором проведения конкурса (аукциона) на право заключения договора аренды, договора безвозмездного пользования муниципальным имуществом является уполномоченное структурное подразделение по управлению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1.10. Организатором проведения конкурса (аукциона) является уполномоченное главой администрации городского округа Жигуле</w:t>
      </w:r>
      <w:proofErr w:type="gramStart"/>
      <w:r w:rsidRPr="0030345F">
        <w:rPr>
          <w:rFonts w:ascii="Times New Roman" w:hAnsi="Times New Roman" w:cs="Times New Roman"/>
          <w:sz w:val="28"/>
          <w:szCs w:val="28"/>
        </w:rPr>
        <w:t>вск стр</w:t>
      </w:r>
      <w:proofErr w:type="gramEnd"/>
      <w:r w:rsidRPr="0030345F">
        <w:rPr>
          <w:rFonts w:ascii="Times New Roman" w:hAnsi="Times New Roman" w:cs="Times New Roman"/>
          <w:sz w:val="28"/>
          <w:szCs w:val="28"/>
        </w:rPr>
        <w:t>уктурное подразделение по организации торгов.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1.11. Объекты муниципального имущества предоставляются в </w:t>
      </w:r>
      <w:r w:rsidRPr="0030345F">
        <w:rPr>
          <w:rFonts w:ascii="Times New Roman" w:hAnsi="Times New Roman" w:cs="Times New Roman"/>
          <w:sz w:val="28"/>
          <w:szCs w:val="28"/>
        </w:rPr>
        <w:lastRenderedPageBreak/>
        <w:t>безвозмездное пользование и аренду на внеконкурсной и конкурсной основе.</w:t>
      </w:r>
    </w:p>
    <w:p w:rsidR="00DA5605" w:rsidRPr="0030345F" w:rsidRDefault="00DA5605" w:rsidP="00882817">
      <w:pPr>
        <w:pStyle w:val="ConsPlusNormal"/>
        <w:ind w:firstLine="540"/>
        <w:jc w:val="both"/>
        <w:rPr>
          <w:rFonts w:ascii="Times New Roman" w:hAnsi="Times New Roman" w:cs="Times New Roman"/>
          <w:sz w:val="28"/>
          <w:szCs w:val="28"/>
        </w:rPr>
      </w:pPr>
      <w:bookmarkStart w:id="1" w:name="P71"/>
      <w:bookmarkEnd w:id="1"/>
      <w:r w:rsidRPr="0030345F">
        <w:rPr>
          <w:rFonts w:ascii="Times New Roman" w:hAnsi="Times New Roman" w:cs="Times New Roman"/>
          <w:sz w:val="28"/>
          <w:szCs w:val="28"/>
        </w:rPr>
        <w:t xml:space="preserve">1.12. </w:t>
      </w:r>
      <w:proofErr w:type="gramStart"/>
      <w:r w:rsidRPr="0030345F">
        <w:rPr>
          <w:rFonts w:ascii="Times New Roman" w:hAnsi="Times New Roman" w:cs="Times New Roman"/>
          <w:sz w:val="28"/>
          <w:szCs w:val="28"/>
        </w:rPr>
        <w:t xml:space="preserve">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случаев, установленных в </w:t>
      </w:r>
      <w:hyperlink r:id="rId19" w:history="1">
        <w:r w:rsidRPr="0030345F">
          <w:rPr>
            <w:rFonts w:ascii="Times New Roman" w:hAnsi="Times New Roman" w:cs="Times New Roman"/>
            <w:sz w:val="28"/>
            <w:szCs w:val="28"/>
          </w:rPr>
          <w:t>части 1 статьи 17.1</w:t>
        </w:r>
      </w:hyperlink>
      <w:r w:rsidRPr="0030345F">
        <w:rPr>
          <w:rFonts w:ascii="Times New Roman" w:hAnsi="Times New Roman" w:cs="Times New Roman"/>
          <w:sz w:val="28"/>
          <w:szCs w:val="28"/>
        </w:rPr>
        <w:t xml:space="preserve"> закона </w:t>
      </w:r>
      <w:r w:rsidR="00882817"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w:t>
      </w:r>
      <w:proofErr w:type="gramEnd"/>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1.13. </w:t>
      </w:r>
      <w:proofErr w:type="gramStart"/>
      <w:r w:rsidRPr="0030345F">
        <w:rPr>
          <w:rFonts w:ascii="Times New Roman" w:hAnsi="Times New Roman" w:cs="Times New Roman"/>
          <w:sz w:val="28"/>
          <w:szCs w:val="28"/>
        </w:rPr>
        <w:t xml:space="preserve">Порядок проведения конкурсов или аукционов на право заключения договоров аренды или безвозмездного пользования муниципальным имуществом и перечень случаев заключения указанных договоров путем проведения торгов в форме конкурса устанавливаются </w:t>
      </w:r>
      <w:hyperlink r:id="rId20" w:history="1">
        <w:r w:rsidRPr="0030345F">
          <w:rPr>
            <w:rFonts w:ascii="Times New Roman" w:hAnsi="Times New Roman" w:cs="Times New Roman"/>
            <w:sz w:val="28"/>
            <w:szCs w:val="28"/>
          </w:rPr>
          <w:t>Приказом</w:t>
        </w:r>
      </w:hyperlink>
      <w:r w:rsidRPr="0030345F">
        <w:rPr>
          <w:rFonts w:ascii="Times New Roman" w:hAnsi="Times New Roman" w:cs="Times New Roman"/>
          <w:sz w:val="28"/>
          <w:szCs w:val="28"/>
        </w:rPr>
        <w:t xml:space="preserve"> Федеральной антимонопольной службы от 10.02.2010 </w:t>
      </w:r>
      <w:r w:rsidR="00882817" w:rsidRPr="0030345F">
        <w:rPr>
          <w:rFonts w:ascii="Times New Roman" w:hAnsi="Times New Roman" w:cs="Times New Roman"/>
          <w:sz w:val="28"/>
          <w:szCs w:val="28"/>
        </w:rPr>
        <w:t>№</w:t>
      </w:r>
      <w:r w:rsidRPr="0030345F">
        <w:rPr>
          <w:rFonts w:ascii="Times New Roman" w:hAnsi="Times New Roman" w:cs="Times New Roman"/>
          <w:sz w:val="28"/>
          <w:szCs w:val="28"/>
        </w:rPr>
        <w:t xml:space="preserve">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w:t>
      </w:r>
      <w:proofErr w:type="gramEnd"/>
      <w:r w:rsidRPr="0030345F">
        <w:rPr>
          <w:rFonts w:ascii="Times New Roman" w:hAnsi="Times New Roman" w:cs="Times New Roman"/>
          <w:sz w:val="28"/>
          <w:szCs w:val="28"/>
        </w:rPr>
        <w:t xml:space="preserve">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1.14. Основанием для заключения договора пользования объектом, кроме случаев, установленных в </w:t>
      </w:r>
      <w:hyperlink w:anchor="P121" w:history="1">
        <w:r w:rsidRPr="0030345F">
          <w:rPr>
            <w:rFonts w:ascii="Times New Roman" w:hAnsi="Times New Roman" w:cs="Times New Roman"/>
            <w:sz w:val="28"/>
            <w:szCs w:val="28"/>
          </w:rPr>
          <w:t>пунктах 3.3</w:t>
        </w:r>
      </w:hyperlink>
      <w:r w:rsidRPr="0030345F">
        <w:rPr>
          <w:rFonts w:ascii="Times New Roman" w:hAnsi="Times New Roman" w:cs="Times New Roman"/>
          <w:sz w:val="28"/>
          <w:szCs w:val="28"/>
        </w:rPr>
        <w:t xml:space="preserve"> и </w:t>
      </w:r>
      <w:hyperlink w:anchor="P171" w:history="1">
        <w:r w:rsidRPr="0030345F">
          <w:rPr>
            <w:rFonts w:ascii="Times New Roman" w:hAnsi="Times New Roman" w:cs="Times New Roman"/>
            <w:sz w:val="28"/>
            <w:szCs w:val="28"/>
          </w:rPr>
          <w:t>4.1</w:t>
        </w:r>
      </w:hyperlink>
      <w:r w:rsidRPr="0030345F">
        <w:rPr>
          <w:rFonts w:ascii="Times New Roman" w:hAnsi="Times New Roman" w:cs="Times New Roman"/>
          <w:sz w:val="28"/>
          <w:szCs w:val="28"/>
        </w:rPr>
        <w:t xml:space="preserve"> настоящего Положения, являются: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результаты конкурса или аукциона на право заключения договора аренды или безвозмездного пользования муниципальным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акты Президента Российской Федерации, решения Правительства Российской Федерации;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решение суда, вступившее в законную силу;</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 федеральный закон, устанавливающий порядок распоряжения муниципальным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1.15. Договор пользования муниципальным имуществом является основанием для заключения пользователем договоров на оказание коммунальных и эксплуатационных услуг по содержанию объекта и прилегающей территории.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1.16. Объекты муниципального имущества, за исключением нежилых помещений (зданий), предоставляются в пользование на срок не более 25 лет.</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1.17. Нежилые помещения (здания) предоставляются в пользование на срок:</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до 5 лет (при передаче в безвозмездное пользование или аренду на внеконкурсной основе);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до 10 лет:</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а) при передаче на условиях конкурса (аукциона);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б) при заключении договора пользования на новый срок и при необходимости выполнения пользователем инвестиционных условий;</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до 25 лет (при передаче на условиях конкурса (аукциона), одним из обязательных условий которого являются долгосрочные инвестиции в объект, предоставляемый в пользование).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lastRenderedPageBreak/>
        <w:t>1.18. Имущественные комплексы, в состав которых входят нежилые помещения (здания), передаются в пользование без ограничения площадей.</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1.19. </w:t>
      </w:r>
      <w:proofErr w:type="gramStart"/>
      <w:r w:rsidRPr="0030345F">
        <w:rPr>
          <w:rFonts w:ascii="Times New Roman" w:hAnsi="Times New Roman" w:cs="Times New Roman"/>
          <w:sz w:val="28"/>
          <w:szCs w:val="28"/>
        </w:rPr>
        <w:t>В целях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постановлениями администрации городского округа могут утверждаться перечни муниципального имущества казны, предназначенного для передачи в аренду или безвозмездное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roofErr w:type="gramEnd"/>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1.20. Контроль за использованием имущества, предоставленного в безвозмездное пользование или аренду в соответствии с настоящим Положением, контроль за поступлением денежных сре</w:t>
      </w:r>
      <w:proofErr w:type="gramStart"/>
      <w:r w:rsidRPr="0030345F">
        <w:rPr>
          <w:rFonts w:ascii="Times New Roman" w:hAnsi="Times New Roman" w:cs="Times New Roman"/>
          <w:sz w:val="28"/>
          <w:szCs w:val="28"/>
        </w:rPr>
        <w:t>дств в б</w:t>
      </w:r>
      <w:proofErr w:type="gramEnd"/>
      <w:r w:rsidRPr="0030345F">
        <w:rPr>
          <w:rFonts w:ascii="Times New Roman" w:hAnsi="Times New Roman" w:cs="Times New Roman"/>
          <w:sz w:val="28"/>
          <w:szCs w:val="28"/>
        </w:rPr>
        <w:t>юджет городского округа Жигулевск от использования муниципального имущества, своевременностью и полнотой поступления арендной платы осуществляет уполномоченное структурное подразделение по управлению муниципальным имуществом.</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jc w:val="center"/>
        <w:outlineLvl w:val="1"/>
        <w:rPr>
          <w:rFonts w:ascii="Times New Roman" w:hAnsi="Times New Roman" w:cs="Times New Roman"/>
          <w:sz w:val="28"/>
          <w:szCs w:val="28"/>
        </w:rPr>
      </w:pPr>
      <w:r w:rsidRPr="0030345F">
        <w:rPr>
          <w:rFonts w:ascii="Times New Roman" w:hAnsi="Times New Roman" w:cs="Times New Roman"/>
          <w:sz w:val="28"/>
          <w:szCs w:val="28"/>
        </w:rPr>
        <w:t>2. Особенности предоставления</w:t>
      </w:r>
    </w:p>
    <w:p w:rsidR="00DA5605" w:rsidRPr="0030345F" w:rsidRDefault="00DA5605" w:rsidP="00882817">
      <w:pPr>
        <w:pStyle w:val="ConsPlusNormal"/>
        <w:jc w:val="center"/>
        <w:rPr>
          <w:rFonts w:ascii="Times New Roman" w:hAnsi="Times New Roman" w:cs="Times New Roman"/>
          <w:sz w:val="28"/>
          <w:szCs w:val="28"/>
        </w:rPr>
      </w:pPr>
      <w:r w:rsidRPr="0030345F">
        <w:rPr>
          <w:rFonts w:ascii="Times New Roman" w:hAnsi="Times New Roman" w:cs="Times New Roman"/>
          <w:sz w:val="28"/>
          <w:szCs w:val="28"/>
        </w:rPr>
        <w:t>в аренду муниципального имущества</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2.1. Указанный в </w:t>
      </w:r>
      <w:hyperlink w:anchor="P71" w:history="1">
        <w:r w:rsidRPr="0030345F">
          <w:rPr>
            <w:rFonts w:ascii="Times New Roman" w:hAnsi="Times New Roman" w:cs="Times New Roman"/>
            <w:sz w:val="28"/>
            <w:szCs w:val="28"/>
          </w:rPr>
          <w:t>пункте 1.12</w:t>
        </w:r>
      </w:hyperlink>
      <w:r w:rsidRPr="0030345F">
        <w:rPr>
          <w:rFonts w:ascii="Times New Roman" w:hAnsi="Times New Roman" w:cs="Times New Roman"/>
          <w:sz w:val="28"/>
          <w:szCs w:val="28"/>
        </w:rPr>
        <w:t xml:space="preserve"> настоящего Положения порядок заключения договоров не распространяется на имущество, распоряжение которым осуществляется в соответствии с Земельным </w:t>
      </w:r>
      <w:hyperlink r:id="rId21" w:history="1">
        <w:r w:rsidRPr="0030345F">
          <w:rPr>
            <w:rFonts w:ascii="Times New Roman" w:hAnsi="Times New Roman" w:cs="Times New Roman"/>
            <w:sz w:val="28"/>
            <w:szCs w:val="28"/>
          </w:rPr>
          <w:t>кодексом</w:t>
        </w:r>
      </w:hyperlink>
      <w:r w:rsidRPr="0030345F">
        <w:rPr>
          <w:rFonts w:ascii="Times New Roman" w:hAnsi="Times New Roman" w:cs="Times New Roman"/>
          <w:sz w:val="28"/>
          <w:szCs w:val="28"/>
        </w:rPr>
        <w:t xml:space="preserve"> Российской Федерации, Водным </w:t>
      </w:r>
      <w:hyperlink r:id="rId22" w:history="1">
        <w:r w:rsidRPr="0030345F">
          <w:rPr>
            <w:rFonts w:ascii="Times New Roman" w:hAnsi="Times New Roman" w:cs="Times New Roman"/>
            <w:sz w:val="28"/>
            <w:szCs w:val="28"/>
          </w:rPr>
          <w:t>кодексом</w:t>
        </w:r>
      </w:hyperlink>
      <w:r w:rsidRPr="0030345F">
        <w:rPr>
          <w:rFonts w:ascii="Times New Roman" w:hAnsi="Times New Roman" w:cs="Times New Roman"/>
          <w:sz w:val="28"/>
          <w:szCs w:val="28"/>
        </w:rPr>
        <w:t xml:space="preserve"> Российской Федерации, Лесным </w:t>
      </w:r>
      <w:hyperlink r:id="rId23" w:history="1">
        <w:r w:rsidRPr="0030345F">
          <w:rPr>
            <w:rFonts w:ascii="Times New Roman" w:hAnsi="Times New Roman" w:cs="Times New Roman"/>
            <w:sz w:val="28"/>
            <w:szCs w:val="28"/>
          </w:rPr>
          <w:t>кодексом</w:t>
        </w:r>
      </w:hyperlink>
      <w:r w:rsidRPr="0030345F">
        <w:rPr>
          <w:rFonts w:ascii="Times New Roman" w:hAnsi="Times New Roman" w:cs="Times New Roman"/>
          <w:sz w:val="28"/>
          <w:szCs w:val="28"/>
        </w:rPr>
        <w:t xml:space="preserve"> Российской Федерации, законодательством Российской Федерации о недрах, законодательством Российской Федерации о концессионных соглашениях.</w:t>
      </w:r>
    </w:p>
    <w:p w:rsidR="00DA5605" w:rsidRPr="0030345F" w:rsidRDefault="00DA5605" w:rsidP="00882817">
      <w:pPr>
        <w:pStyle w:val="ConsPlusNormal"/>
        <w:ind w:firstLine="540"/>
        <w:jc w:val="both"/>
        <w:rPr>
          <w:rFonts w:ascii="Times New Roman" w:hAnsi="Times New Roman" w:cs="Times New Roman"/>
          <w:sz w:val="28"/>
          <w:szCs w:val="28"/>
        </w:rPr>
      </w:pPr>
      <w:bookmarkStart w:id="2" w:name="P94"/>
      <w:bookmarkEnd w:id="2"/>
      <w:r w:rsidRPr="0030345F">
        <w:rPr>
          <w:rFonts w:ascii="Times New Roman" w:hAnsi="Times New Roman" w:cs="Times New Roman"/>
          <w:sz w:val="28"/>
          <w:szCs w:val="28"/>
        </w:rPr>
        <w:t xml:space="preserve">2.2. В порядке, предусмотренном </w:t>
      </w:r>
      <w:hyperlink w:anchor="P71" w:history="1">
        <w:r w:rsidRPr="0030345F">
          <w:rPr>
            <w:rFonts w:ascii="Times New Roman" w:hAnsi="Times New Roman" w:cs="Times New Roman"/>
            <w:sz w:val="28"/>
            <w:szCs w:val="28"/>
          </w:rPr>
          <w:t>пунктом 1.12</w:t>
        </w:r>
      </w:hyperlink>
      <w:r w:rsidRPr="0030345F">
        <w:rPr>
          <w:rFonts w:ascii="Times New Roman" w:hAnsi="Times New Roman" w:cs="Times New Roman"/>
          <w:sz w:val="28"/>
          <w:szCs w:val="28"/>
        </w:rPr>
        <w:t xml:space="preserve"> настоящего Положения,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государственного или муниципального недвижимого имущества, которое принадлежит на праве хозяйственного ведения либо оперативного управления государственным или муниципальным унитарным предприятиям;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государственного или муниципального недвижимого имущества, закрепленного на праве оперативного управления за государственными или муниципальными автономными учреждениями;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государственного или муниципального имущества, которое принадлежит на праве оперативного управления государственным или муниципальным бюджетным и казенным учреждениям, государственным органам, органам местного самоуправления.</w:t>
      </w:r>
    </w:p>
    <w:p w:rsidR="00DA5605" w:rsidRPr="0030345F" w:rsidRDefault="00DA5605" w:rsidP="00882817">
      <w:pPr>
        <w:pStyle w:val="ConsPlusNormal"/>
        <w:ind w:firstLine="540"/>
        <w:jc w:val="both"/>
        <w:rPr>
          <w:rFonts w:ascii="Times New Roman" w:hAnsi="Times New Roman" w:cs="Times New Roman"/>
          <w:sz w:val="28"/>
          <w:szCs w:val="28"/>
        </w:rPr>
      </w:pPr>
      <w:bookmarkStart w:id="3" w:name="P98"/>
      <w:bookmarkEnd w:id="3"/>
      <w:r w:rsidRPr="0030345F">
        <w:rPr>
          <w:rFonts w:ascii="Times New Roman" w:hAnsi="Times New Roman" w:cs="Times New Roman"/>
          <w:sz w:val="28"/>
          <w:szCs w:val="28"/>
        </w:rPr>
        <w:t xml:space="preserve">2.3. </w:t>
      </w:r>
      <w:proofErr w:type="gramStart"/>
      <w:r w:rsidRPr="0030345F">
        <w:rPr>
          <w:rFonts w:ascii="Times New Roman" w:hAnsi="Times New Roman" w:cs="Times New Roman"/>
          <w:sz w:val="28"/>
          <w:szCs w:val="28"/>
        </w:rPr>
        <w:t xml:space="preserve">Заключение договоров аренды в отношении государственного или муниципального имущества государственных образовательных учреждений высшего профессионального образования (в том числе созданных государственными академиями наук) или муниципальных образовательных учреждений высшего профессионального образования, государственных научных учреждений (в том числе созданных государственными академиями </w:t>
      </w:r>
      <w:r w:rsidRPr="0030345F">
        <w:rPr>
          <w:rFonts w:ascii="Times New Roman" w:hAnsi="Times New Roman" w:cs="Times New Roman"/>
          <w:sz w:val="28"/>
          <w:szCs w:val="28"/>
        </w:rPr>
        <w:lastRenderedPageBreak/>
        <w:t>наук) осуществляется без проведения конкурсов или аукционов в порядке и на условиях, которые определяются Правительством Российской Федерации, при одновременном соблюдении следующих требований</w:t>
      </w:r>
      <w:proofErr w:type="gramEnd"/>
      <w:r w:rsidRPr="0030345F">
        <w:rPr>
          <w:rFonts w:ascii="Times New Roman" w:hAnsi="Times New Roman" w:cs="Times New Roman"/>
          <w:sz w:val="28"/>
          <w:szCs w:val="28"/>
        </w:rPr>
        <w:t>:</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 арендаторами являются хозяйственные общества, созданные учреждениями, указанными в </w:t>
      </w:r>
      <w:hyperlink w:anchor="P98" w:history="1">
        <w:r w:rsidRPr="0030345F">
          <w:rPr>
            <w:rFonts w:ascii="Times New Roman" w:hAnsi="Times New Roman" w:cs="Times New Roman"/>
            <w:sz w:val="28"/>
            <w:szCs w:val="28"/>
          </w:rPr>
          <w:t>абзаце первом</w:t>
        </w:r>
      </w:hyperlink>
      <w:r w:rsidRPr="0030345F">
        <w:rPr>
          <w:rFonts w:ascii="Times New Roman" w:hAnsi="Times New Roman" w:cs="Times New Roman"/>
          <w:sz w:val="28"/>
          <w:szCs w:val="28"/>
        </w:rPr>
        <w:t xml:space="preserve"> настоящей части;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 деятельность арендаторов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право </w:t>
      </w:r>
      <w:proofErr w:type="gramStart"/>
      <w:r w:rsidRPr="0030345F">
        <w:rPr>
          <w:rFonts w:ascii="Times New Roman" w:hAnsi="Times New Roman" w:cs="Times New Roman"/>
          <w:sz w:val="28"/>
          <w:szCs w:val="28"/>
        </w:rPr>
        <w:t>использования</w:t>
      </w:r>
      <w:proofErr w:type="gramEnd"/>
      <w:r w:rsidRPr="0030345F">
        <w:rPr>
          <w:rFonts w:ascii="Times New Roman" w:hAnsi="Times New Roman" w:cs="Times New Roman"/>
          <w:sz w:val="28"/>
          <w:szCs w:val="28"/>
        </w:rPr>
        <w:t xml:space="preserve"> которых внесено в качестве вклада в их уставные капиталы;</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3) договорами аренды устанавливается запрет на сдачу в субаренду этого имущества, предоставленного хозяйственным обществам </w:t>
      </w:r>
      <w:proofErr w:type="gramStart"/>
      <w:r w:rsidRPr="0030345F">
        <w:rPr>
          <w:rFonts w:ascii="Times New Roman" w:hAnsi="Times New Roman" w:cs="Times New Roman"/>
          <w:sz w:val="28"/>
          <w:szCs w:val="28"/>
        </w:rPr>
        <w:t>по</w:t>
      </w:r>
      <w:proofErr w:type="gramEnd"/>
      <w:r w:rsidRPr="0030345F">
        <w:rPr>
          <w:rFonts w:ascii="Times New Roman" w:hAnsi="Times New Roman" w:cs="Times New Roman"/>
          <w:sz w:val="28"/>
          <w:szCs w:val="28"/>
        </w:rPr>
        <w:t xml:space="preserve"> </w:t>
      </w:r>
      <w:proofErr w:type="gramStart"/>
      <w:r w:rsidRPr="0030345F">
        <w:rPr>
          <w:rFonts w:ascii="Times New Roman" w:hAnsi="Times New Roman" w:cs="Times New Roman"/>
          <w:sz w:val="28"/>
          <w:szCs w:val="28"/>
        </w:rPr>
        <w:t>таким</w:t>
      </w:r>
      <w:proofErr w:type="gramEnd"/>
      <w:r w:rsidRPr="0030345F">
        <w:rPr>
          <w:rFonts w:ascii="Times New Roman" w:hAnsi="Times New Roman" w:cs="Times New Roman"/>
          <w:sz w:val="28"/>
          <w:szCs w:val="28"/>
        </w:rPr>
        <w:t xml:space="preserve"> договорам аренды, передачу хозяйственными обществами своих прав и обязанностей по таким договорам аренды другим лицам, предоставление этого имущества в безвозмездное пользование, залог таких арендных прав.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2.4. Порядок проведения конкурсов или аукционов на право заключения договоров, указанных в </w:t>
      </w:r>
      <w:hyperlink w:anchor="P71" w:history="1">
        <w:r w:rsidRPr="0030345F">
          <w:rPr>
            <w:rFonts w:ascii="Times New Roman" w:hAnsi="Times New Roman" w:cs="Times New Roman"/>
            <w:sz w:val="28"/>
            <w:szCs w:val="28"/>
          </w:rPr>
          <w:t>пунктах 1.12</w:t>
        </w:r>
      </w:hyperlink>
      <w:r w:rsidRPr="0030345F">
        <w:rPr>
          <w:rFonts w:ascii="Times New Roman" w:hAnsi="Times New Roman" w:cs="Times New Roman"/>
          <w:sz w:val="28"/>
          <w:szCs w:val="28"/>
        </w:rPr>
        <w:t xml:space="preserve"> и </w:t>
      </w:r>
      <w:hyperlink w:anchor="P94" w:history="1">
        <w:r w:rsidRPr="0030345F">
          <w:rPr>
            <w:rFonts w:ascii="Times New Roman" w:hAnsi="Times New Roman" w:cs="Times New Roman"/>
            <w:sz w:val="28"/>
            <w:szCs w:val="28"/>
          </w:rPr>
          <w:t>2.2</w:t>
        </w:r>
      </w:hyperlink>
      <w:r w:rsidRPr="0030345F">
        <w:rPr>
          <w:rFonts w:ascii="Times New Roman" w:hAnsi="Times New Roman" w:cs="Times New Roman"/>
          <w:sz w:val="28"/>
          <w:szCs w:val="28"/>
        </w:rPr>
        <w:t xml:space="preserve"> настоящего Положения, и перечень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2.5. Не допускается заключение договоров, указанных в </w:t>
      </w:r>
      <w:hyperlink w:anchor="P71" w:history="1">
        <w:r w:rsidRPr="0030345F">
          <w:rPr>
            <w:rFonts w:ascii="Times New Roman" w:hAnsi="Times New Roman" w:cs="Times New Roman"/>
            <w:sz w:val="28"/>
            <w:szCs w:val="28"/>
          </w:rPr>
          <w:t>пунктах 1.12</w:t>
        </w:r>
      </w:hyperlink>
      <w:r w:rsidRPr="0030345F">
        <w:rPr>
          <w:rFonts w:ascii="Times New Roman" w:hAnsi="Times New Roman" w:cs="Times New Roman"/>
          <w:sz w:val="28"/>
          <w:szCs w:val="28"/>
        </w:rPr>
        <w:t xml:space="preserve"> и </w:t>
      </w:r>
      <w:hyperlink w:anchor="P94" w:history="1">
        <w:r w:rsidRPr="0030345F">
          <w:rPr>
            <w:rFonts w:ascii="Times New Roman" w:hAnsi="Times New Roman" w:cs="Times New Roman"/>
            <w:sz w:val="28"/>
            <w:szCs w:val="28"/>
          </w:rPr>
          <w:t>2.2</w:t>
        </w:r>
      </w:hyperlink>
      <w:r w:rsidRPr="0030345F">
        <w:rPr>
          <w:rFonts w:ascii="Times New Roman" w:hAnsi="Times New Roman" w:cs="Times New Roman"/>
          <w:sz w:val="28"/>
          <w:szCs w:val="28"/>
        </w:rPr>
        <w:t xml:space="preserve"> настоящего Положения, </w:t>
      </w:r>
      <w:proofErr w:type="gramStart"/>
      <w:r w:rsidRPr="0030345F">
        <w:rPr>
          <w:rFonts w:ascii="Times New Roman" w:hAnsi="Times New Roman" w:cs="Times New Roman"/>
          <w:sz w:val="28"/>
          <w:szCs w:val="28"/>
        </w:rPr>
        <w:t>ранее</w:t>
      </w:r>
      <w:proofErr w:type="gramEnd"/>
      <w:r w:rsidRPr="0030345F">
        <w:rPr>
          <w:rFonts w:ascii="Times New Roman" w:hAnsi="Times New Roman" w:cs="Times New Roman"/>
          <w:sz w:val="28"/>
          <w:szCs w:val="28"/>
        </w:rPr>
        <w:t xml:space="preserve"> чем через десять дней со дня размещения информации о результатах конкурса или аукциона на официальном сайте торгов.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2.6. При заключении и (или) исполнении договоров, указанных в </w:t>
      </w:r>
      <w:hyperlink w:anchor="P71" w:history="1">
        <w:r w:rsidRPr="0030345F">
          <w:rPr>
            <w:rFonts w:ascii="Times New Roman" w:hAnsi="Times New Roman" w:cs="Times New Roman"/>
            <w:sz w:val="28"/>
            <w:szCs w:val="28"/>
          </w:rPr>
          <w:t>пунктах 1.12</w:t>
        </w:r>
      </w:hyperlink>
      <w:r w:rsidRPr="0030345F">
        <w:rPr>
          <w:rFonts w:ascii="Times New Roman" w:hAnsi="Times New Roman" w:cs="Times New Roman"/>
          <w:sz w:val="28"/>
          <w:szCs w:val="28"/>
        </w:rPr>
        <w:t xml:space="preserve"> и </w:t>
      </w:r>
      <w:hyperlink w:anchor="P94" w:history="1">
        <w:r w:rsidRPr="0030345F">
          <w:rPr>
            <w:rFonts w:ascii="Times New Roman" w:hAnsi="Times New Roman" w:cs="Times New Roman"/>
            <w:sz w:val="28"/>
            <w:szCs w:val="28"/>
          </w:rPr>
          <w:t>2.2</w:t>
        </w:r>
      </w:hyperlink>
      <w:r w:rsidRPr="0030345F">
        <w:rPr>
          <w:rFonts w:ascii="Times New Roman" w:hAnsi="Times New Roman" w:cs="Times New Roman"/>
          <w:sz w:val="28"/>
          <w:szCs w:val="28"/>
        </w:rPr>
        <w:t xml:space="preserve"> настоящего Положения, их цена может быть увеличена по соглашению сторон в порядке, установленном договором.</w:t>
      </w:r>
    </w:p>
    <w:p w:rsidR="00DA5605" w:rsidRPr="0030345F" w:rsidRDefault="00DA5605" w:rsidP="00882817">
      <w:pPr>
        <w:pStyle w:val="ConsPlusNormal"/>
        <w:ind w:firstLine="540"/>
        <w:jc w:val="both"/>
        <w:rPr>
          <w:rFonts w:ascii="Times New Roman" w:hAnsi="Times New Roman" w:cs="Times New Roman"/>
          <w:sz w:val="28"/>
          <w:szCs w:val="28"/>
        </w:rPr>
      </w:pPr>
      <w:bookmarkStart w:id="4" w:name="P105"/>
      <w:bookmarkEnd w:id="4"/>
      <w:r w:rsidRPr="0030345F">
        <w:rPr>
          <w:rFonts w:ascii="Times New Roman" w:hAnsi="Times New Roman" w:cs="Times New Roman"/>
          <w:sz w:val="28"/>
          <w:szCs w:val="28"/>
        </w:rPr>
        <w:t xml:space="preserve">2.7. По истечении срока договора аренды, указанного в </w:t>
      </w:r>
      <w:hyperlink w:anchor="P71" w:history="1">
        <w:r w:rsidRPr="0030345F">
          <w:rPr>
            <w:rFonts w:ascii="Times New Roman" w:hAnsi="Times New Roman" w:cs="Times New Roman"/>
            <w:sz w:val="28"/>
            <w:szCs w:val="28"/>
          </w:rPr>
          <w:t>пунктах 1.12</w:t>
        </w:r>
      </w:hyperlink>
      <w:r w:rsidRPr="0030345F">
        <w:rPr>
          <w:rFonts w:ascii="Times New Roman" w:hAnsi="Times New Roman" w:cs="Times New Roman"/>
          <w:sz w:val="28"/>
          <w:szCs w:val="28"/>
        </w:rPr>
        <w:t xml:space="preserve"> и </w:t>
      </w:r>
      <w:hyperlink w:anchor="P94" w:history="1">
        <w:r w:rsidRPr="0030345F">
          <w:rPr>
            <w:rFonts w:ascii="Times New Roman" w:hAnsi="Times New Roman" w:cs="Times New Roman"/>
            <w:sz w:val="28"/>
            <w:szCs w:val="28"/>
          </w:rPr>
          <w:t>2.2</w:t>
        </w:r>
      </w:hyperlink>
      <w:r w:rsidRPr="0030345F">
        <w:rPr>
          <w:rFonts w:ascii="Times New Roman" w:hAnsi="Times New Roman" w:cs="Times New Roman"/>
          <w:sz w:val="28"/>
          <w:szCs w:val="28"/>
        </w:rPr>
        <w:t xml:space="preserve"> настоящего Положения, заключение такого договора на новый срок с арендатором, надлежащим </w:t>
      </w:r>
      <w:proofErr w:type="gramStart"/>
      <w:r w:rsidRPr="0030345F">
        <w:rPr>
          <w:rFonts w:ascii="Times New Roman" w:hAnsi="Times New Roman" w:cs="Times New Roman"/>
          <w:sz w:val="28"/>
          <w:szCs w:val="28"/>
        </w:rPr>
        <w:t>образом</w:t>
      </w:r>
      <w:proofErr w:type="gramEnd"/>
      <w:r w:rsidRPr="0030345F">
        <w:rPr>
          <w:rFonts w:ascii="Times New Roman" w:hAnsi="Times New Roman" w:cs="Times New Roman"/>
          <w:sz w:val="28"/>
          <w:szCs w:val="28"/>
        </w:rPr>
        <w:t xml:space="preserve">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размер арендной платы определяется по результатам оценки рыночной стоимости объекта, проводимой в соответствии с законодательством, регулирующим оценочную деятельность в Российской Федерации, если иное не установлено действующим законодательством Российской Федерации;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rsidR="00DA5605" w:rsidRPr="0030345F" w:rsidRDefault="00DA5605" w:rsidP="00882817">
      <w:pPr>
        <w:pStyle w:val="ConsPlusNormal"/>
        <w:ind w:firstLine="540"/>
        <w:jc w:val="both"/>
        <w:rPr>
          <w:rFonts w:ascii="Times New Roman" w:hAnsi="Times New Roman" w:cs="Times New Roman"/>
          <w:sz w:val="28"/>
          <w:szCs w:val="28"/>
        </w:rPr>
      </w:pPr>
      <w:bookmarkStart w:id="5" w:name="P108"/>
      <w:bookmarkEnd w:id="5"/>
      <w:r w:rsidRPr="0030345F">
        <w:rPr>
          <w:rFonts w:ascii="Times New Roman" w:hAnsi="Times New Roman" w:cs="Times New Roman"/>
          <w:sz w:val="28"/>
          <w:szCs w:val="28"/>
        </w:rPr>
        <w:t xml:space="preserve">2.8. Арендодатель не вправе отказать арендатору в заключении на новый срок договора аренды в порядке и на условиях, которые указаны в </w:t>
      </w:r>
      <w:hyperlink w:anchor="P105" w:history="1">
        <w:r w:rsidRPr="0030345F">
          <w:rPr>
            <w:rFonts w:ascii="Times New Roman" w:hAnsi="Times New Roman" w:cs="Times New Roman"/>
            <w:sz w:val="28"/>
            <w:szCs w:val="28"/>
          </w:rPr>
          <w:t>пункте 2.7</w:t>
        </w:r>
      </w:hyperlink>
      <w:r w:rsidRPr="0030345F">
        <w:rPr>
          <w:rFonts w:ascii="Times New Roman" w:hAnsi="Times New Roman" w:cs="Times New Roman"/>
          <w:sz w:val="28"/>
          <w:szCs w:val="28"/>
        </w:rPr>
        <w:t xml:space="preserve"> настоящего Положения, за исключением следующих случаев: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принятие в установленном порядке решения, предусматривающего иной порядок распоряжения таким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 наличие у арендатора задолженности по арендной плате за такое </w:t>
      </w:r>
      <w:r w:rsidRPr="0030345F">
        <w:rPr>
          <w:rFonts w:ascii="Times New Roman" w:hAnsi="Times New Roman" w:cs="Times New Roman"/>
          <w:sz w:val="28"/>
          <w:szCs w:val="28"/>
        </w:rPr>
        <w:lastRenderedPageBreak/>
        <w:t>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 наличие задолженности по оплате эксплуатационных расходов, коммунальных услуг, услуг по содержанию и ремонту общего имущества в многоквартирном доме.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2.9. </w:t>
      </w:r>
      <w:proofErr w:type="gramStart"/>
      <w:r w:rsidRPr="0030345F">
        <w:rPr>
          <w:rFonts w:ascii="Times New Roman" w:hAnsi="Times New Roman" w:cs="Times New Roman"/>
          <w:sz w:val="28"/>
          <w:szCs w:val="28"/>
        </w:rPr>
        <w:t xml:space="preserve">В случае отказа арендодателя в заключении на новый срок договора аренды, указанного в </w:t>
      </w:r>
      <w:hyperlink w:anchor="P71" w:history="1">
        <w:r w:rsidRPr="0030345F">
          <w:rPr>
            <w:rFonts w:ascii="Times New Roman" w:hAnsi="Times New Roman" w:cs="Times New Roman"/>
            <w:sz w:val="28"/>
            <w:szCs w:val="28"/>
          </w:rPr>
          <w:t>пунктах 1.12</w:t>
        </w:r>
      </w:hyperlink>
      <w:r w:rsidRPr="0030345F">
        <w:rPr>
          <w:rFonts w:ascii="Times New Roman" w:hAnsi="Times New Roman" w:cs="Times New Roman"/>
          <w:sz w:val="28"/>
          <w:szCs w:val="28"/>
        </w:rPr>
        <w:t xml:space="preserve"> и </w:t>
      </w:r>
      <w:hyperlink w:anchor="P94" w:history="1">
        <w:r w:rsidRPr="0030345F">
          <w:rPr>
            <w:rFonts w:ascii="Times New Roman" w:hAnsi="Times New Roman" w:cs="Times New Roman"/>
            <w:sz w:val="28"/>
            <w:szCs w:val="28"/>
          </w:rPr>
          <w:t>2.2</w:t>
        </w:r>
      </w:hyperlink>
      <w:r w:rsidRPr="0030345F">
        <w:rPr>
          <w:rFonts w:ascii="Times New Roman" w:hAnsi="Times New Roman" w:cs="Times New Roman"/>
          <w:sz w:val="28"/>
          <w:szCs w:val="28"/>
        </w:rPr>
        <w:t xml:space="preserve"> настоящего Положения, по основаниям, не предусмотренным </w:t>
      </w:r>
      <w:hyperlink w:anchor="P108" w:history="1">
        <w:r w:rsidRPr="0030345F">
          <w:rPr>
            <w:rFonts w:ascii="Times New Roman" w:hAnsi="Times New Roman" w:cs="Times New Roman"/>
            <w:sz w:val="28"/>
            <w:szCs w:val="28"/>
          </w:rPr>
          <w:t>пунктом 2.8</w:t>
        </w:r>
      </w:hyperlink>
      <w:r w:rsidRPr="0030345F">
        <w:rPr>
          <w:rFonts w:ascii="Times New Roman" w:hAnsi="Times New Roman" w:cs="Times New Roman"/>
          <w:sz w:val="28"/>
          <w:szCs w:val="28"/>
        </w:rPr>
        <w:t xml:space="preserve"> настоящего Положения, и заключения в течение года со дня истечения срока действия данного договора 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w:t>
      </w:r>
      <w:proofErr w:type="gramEnd"/>
      <w:r w:rsidRPr="0030345F">
        <w:rPr>
          <w:rFonts w:ascii="Times New Roman" w:hAnsi="Times New Roman" w:cs="Times New Roman"/>
          <w:sz w:val="28"/>
          <w:szCs w:val="28"/>
        </w:rPr>
        <w:t xml:space="preserve"> по заключенному договору и возмещения убытков, причиненных отказом возобновить с ним договор аренды, в соответствии с гражданским законодательством.</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jc w:val="center"/>
        <w:outlineLvl w:val="1"/>
        <w:rPr>
          <w:rFonts w:ascii="Times New Roman" w:hAnsi="Times New Roman" w:cs="Times New Roman"/>
          <w:sz w:val="28"/>
          <w:szCs w:val="28"/>
        </w:rPr>
      </w:pPr>
      <w:r w:rsidRPr="0030345F">
        <w:rPr>
          <w:rFonts w:ascii="Times New Roman" w:hAnsi="Times New Roman" w:cs="Times New Roman"/>
          <w:sz w:val="28"/>
          <w:szCs w:val="28"/>
        </w:rPr>
        <w:t>3. Порядок предоставления объектов</w:t>
      </w:r>
    </w:p>
    <w:p w:rsidR="00DA5605" w:rsidRPr="0030345F" w:rsidRDefault="00DA5605" w:rsidP="00882817">
      <w:pPr>
        <w:pStyle w:val="ConsPlusNormal"/>
        <w:jc w:val="center"/>
        <w:rPr>
          <w:rFonts w:ascii="Times New Roman" w:hAnsi="Times New Roman" w:cs="Times New Roman"/>
          <w:sz w:val="28"/>
          <w:szCs w:val="28"/>
        </w:rPr>
      </w:pPr>
      <w:r w:rsidRPr="0030345F">
        <w:rPr>
          <w:rFonts w:ascii="Times New Roman" w:hAnsi="Times New Roman" w:cs="Times New Roman"/>
          <w:sz w:val="28"/>
          <w:szCs w:val="28"/>
        </w:rPr>
        <w:t>в безвозмездное пользование</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3.1. Муниципальное имущество передается в безвозмездное пользование в соответствии с Гражданским </w:t>
      </w:r>
      <w:hyperlink r:id="rId24" w:history="1">
        <w:r w:rsidRPr="0030345F">
          <w:rPr>
            <w:rFonts w:ascii="Times New Roman" w:hAnsi="Times New Roman" w:cs="Times New Roman"/>
            <w:sz w:val="28"/>
            <w:szCs w:val="28"/>
          </w:rPr>
          <w:t>кодексом</w:t>
        </w:r>
      </w:hyperlink>
      <w:r w:rsidRPr="0030345F">
        <w:rPr>
          <w:rFonts w:ascii="Times New Roman" w:hAnsi="Times New Roman" w:cs="Times New Roman"/>
          <w:sz w:val="28"/>
          <w:szCs w:val="28"/>
        </w:rPr>
        <w:t xml:space="preserve"> Российской Федерации.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3.2. Муниципальное имущество может передаваться в безвозмездное пользование в соответствии с действующим законодательством Российской Федерации </w:t>
      </w:r>
      <w:proofErr w:type="gramStart"/>
      <w:r w:rsidRPr="0030345F">
        <w:rPr>
          <w:rFonts w:ascii="Times New Roman" w:hAnsi="Times New Roman" w:cs="Times New Roman"/>
          <w:sz w:val="28"/>
          <w:szCs w:val="28"/>
        </w:rPr>
        <w:t>для</w:t>
      </w:r>
      <w:proofErr w:type="gramEnd"/>
      <w:r w:rsidRPr="0030345F">
        <w:rPr>
          <w:rFonts w:ascii="Times New Roman" w:hAnsi="Times New Roman" w:cs="Times New Roman"/>
          <w:sz w:val="28"/>
          <w:szCs w:val="28"/>
        </w:rPr>
        <w:t>:</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обеспечения деятельности государственных органов власти и управления и органов местного самоуправления;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обеспечения деятельности некоммерческих организаций, если их учредителями не являются коммерческие организации, а доход от оказания платных услуг идет на финансирование уставных целей;</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осуществления деятельности физических лиц, муниципальных предприятий и учреждений, иных организаций, чья деятельность связана с реализацией программ социально-экономического развития городского округа Жигулевск, привлечения инвестиций на восстановление, капитальный ремонт, реконструкцию муниципального имущества.</w:t>
      </w:r>
    </w:p>
    <w:p w:rsidR="00DA5605" w:rsidRPr="0030345F" w:rsidRDefault="00DA5605" w:rsidP="00882817">
      <w:pPr>
        <w:pStyle w:val="ConsPlusNormal"/>
        <w:ind w:firstLine="540"/>
        <w:jc w:val="both"/>
        <w:rPr>
          <w:rFonts w:ascii="Times New Roman" w:hAnsi="Times New Roman" w:cs="Times New Roman"/>
          <w:sz w:val="28"/>
          <w:szCs w:val="28"/>
        </w:rPr>
      </w:pPr>
      <w:bookmarkStart w:id="6" w:name="P121"/>
      <w:bookmarkEnd w:id="6"/>
      <w:r w:rsidRPr="0030345F">
        <w:rPr>
          <w:rFonts w:ascii="Times New Roman" w:hAnsi="Times New Roman" w:cs="Times New Roman"/>
          <w:sz w:val="28"/>
          <w:szCs w:val="28"/>
        </w:rPr>
        <w:t>3.3. В безвозмездное пользование объекты вне конкурса могут быть переданы:</w:t>
      </w:r>
    </w:p>
    <w:p w:rsidR="00DA5605" w:rsidRPr="0030345F" w:rsidRDefault="00DA5605" w:rsidP="00882817">
      <w:pPr>
        <w:pStyle w:val="ConsPlusNormal"/>
        <w:ind w:firstLine="540"/>
        <w:jc w:val="both"/>
        <w:rPr>
          <w:rFonts w:ascii="Times New Roman" w:hAnsi="Times New Roman" w:cs="Times New Roman"/>
          <w:sz w:val="28"/>
          <w:szCs w:val="28"/>
        </w:rPr>
      </w:pPr>
      <w:bookmarkStart w:id="7" w:name="P122"/>
      <w:bookmarkEnd w:id="7"/>
      <w:r w:rsidRPr="0030345F">
        <w:rPr>
          <w:rFonts w:ascii="Times New Roman" w:hAnsi="Times New Roman" w:cs="Times New Roman"/>
          <w:sz w:val="28"/>
          <w:szCs w:val="28"/>
        </w:rPr>
        <w:t xml:space="preserve">1) в порядке предоставления муниципальной преференции в целях, указанных в </w:t>
      </w:r>
      <w:hyperlink r:id="rId25" w:history="1">
        <w:r w:rsidRPr="0030345F">
          <w:rPr>
            <w:rFonts w:ascii="Times New Roman" w:hAnsi="Times New Roman" w:cs="Times New Roman"/>
            <w:sz w:val="28"/>
            <w:szCs w:val="28"/>
          </w:rPr>
          <w:t>пункте 1 статьи 19</w:t>
        </w:r>
      </w:hyperlink>
      <w:r w:rsidRPr="0030345F">
        <w:rPr>
          <w:rFonts w:ascii="Times New Roman" w:hAnsi="Times New Roman" w:cs="Times New Roman"/>
          <w:sz w:val="28"/>
          <w:szCs w:val="28"/>
        </w:rPr>
        <w:t xml:space="preserve"> закона </w:t>
      </w:r>
      <w:r w:rsidR="00882817"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w:t>
      </w:r>
    </w:p>
    <w:p w:rsidR="00DA5605" w:rsidRPr="0030345F" w:rsidRDefault="00DA5605" w:rsidP="00882817">
      <w:pPr>
        <w:pStyle w:val="ConsPlusNormal"/>
        <w:ind w:firstLine="540"/>
        <w:jc w:val="both"/>
        <w:rPr>
          <w:rFonts w:ascii="Times New Roman" w:hAnsi="Times New Roman" w:cs="Times New Roman"/>
          <w:sz w:val="28"/>
          <w:szCs w:val="28"/>
        </w:rPr>
      </w:pPr>
      <w:bookmarkStart w:id="8" w:name="P125"/>
      <w:bookmarkEnd w:id="8"/>
      <w:r w:rsidRPr="0030345F">
        <w:rPr>
          <w:rFonts w:ascii="Times New Roman" w:hAnsi="Times New Roman" w:cs="Times New Roman"/>
          <w:sz w:val="28"/>
          <w:szCs w:val="28"/>
        </w:rPr>
        <w:t xml:space="preserve">2) для осуществления деятельности в социальной сфере, сфере физической культуры и спорта, культуры и искусства, образования - в отношении лиц, не являющихся хозяйствующими субъектами в соответствии с </w:t>
      </w:r>
      <w:hyperlink r:id="rId26" w:history="1">
        <w:r w:rsidRPr="0030345F">
          <w:rPr>
            <w:rFonts w:ascii="Times New Roman" w:hAnsi="Times New Roman" w:cs="Times New Roman"/>
            <w:sz w:val="28"/>
            <w:szCs w:val="28"/>
          </w:rPr>
          <w:t>Законом</w:t>
        </w:r>
      </w:hyperlink>
      <w:r w:rsidRPr="0030345F">
        <w:rPr>
          <w:rFonts w:ascii="Times New Roman" w:hAnsi="Times New Roman" w:cs="Times New Roman"/>
          <w:sz w:val="28"/>
          <w:szCs w:val="28"/>
        </w:rPr>
        <w:t xml:space="preserve"> о конкуренции, в соответствии с ведомственными целевыми программами;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3) </w:t>
      </w:r>
      <w:r w:rsidR="00B8001E" w:rsidRPr="0030345F">
        <w:rPr>
          <w:rFonts w:ascii="Times New Roman" w:hAnsi="Times New Roman" w:cs="Times New Roman"/>
          <w:sz w:val="28"/>
          <w:szCs w:val="28"/>
        </w:rPr>
        <w:t>государственным и муниципальным учреждениям;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4) под размещение территориального общественного самоуправления, зарегистрированного в соответствии с законодательством в качестве юридического лица, не являющегося хозяйствующим субъектом, в пределах границ территории, на которой осуществляется территориальное </w:t>
      </w:r>
      <w:r w:rsidRPr="0030345F">
        <w:rPr>
          <w:rFonts w:ascii="Times New Roman" w:hAnsi="Times New Roman" w:cs="Times New Roman"/>
          <w:sz w:val="28"/>
          <w:szCs w:val="28"/>
        </w:rPr>
        <w:lastRenderedPageBreak/>
        <w:t>общественное самоуправление;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5) Думе городского округа Жигулевск - для осуществления депутатской деятельности и работы с избирателями;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6) для осуществления деятельности государственных органов, принимающих участие в предоставлении государственных услуг в помещениях многофункционального центра;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7)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данная часть сети и сеть являются технологически связанными в соответствии с законодательством о градостроительной деятельности.</w:t>
      </w:r>
    </w:p>
    <w:p w:rsidR="00B8001E" w:rsidRPr="0030345F" w:rsidRDefault="00B8001E"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8) для размещения объектов почтовой связи.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3.4. Предоставление объектов в безвозмездное пользование в соответствии с </w:t>
      </w:r>
      <w:hyperlink w:anchor="P122" w:history="1">
        <w:r w:rsidRPr="0030345F">
          <w:rPr>
            <w:rFonts w:ascii="Times New Roman" w:hAnsi="Times New Roman" w:cs="Times New Roman"/>
            <w:sz w:val="28"/>
            <w:szCs w:val="28"/>
          </w:rPr>
          <w:t>подпунктом 1 пункта 3.3</w:t>
        </w:r>
      </w:hyperlink>
      <w:r w:rsidRPr="0030345F">
        <w:rPr>
          <w:rFonts w:ascii="Times New Roman" w:hAnsi="Times New Roman" w:cs="Times New Roman"/>
          <w:sz w:val="28"/>
          <w:szCs w:val="28"/>
        </w:rPr>
        <w:t xml:space="preserve"> настоящего Положения осуществляется в порядке, установленном </w:t>
      </w:r>
      <w:hyperlink r:id="rId27" w:history="1">
        <w:r w:rsidRPr="0030345F">
          <w:rPr>
            <w:rFonts w:ascii="Times New Roman" w:hAnsi="Times New Roman" w:cs="Times New Roman"/>
            <w:sz w:val="28"/>
            <w:szCs w:val="28"/>
          </w:rPr>
          <w:t>законом</w:t>
        </w:r>
      </w:hyperlink>
      <w:r w:rsidRPr="0030345F">
        <w:rPr>
          <w:rFonts w:ascii="Times New Roman" w:hAnsi="Times New Roman" w:cs="Times New Roman"/>
          <w:sz w:val="28"/>
          <w:szCs w:val="28"/>
        </w:rPr>
        <w:t xml:space="preserve"> </w:t>
      </w:r>
      <w:r w:rsidR="00B8001E"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 а также настоящим Положением.</w:t>
      </w:r>
    </w:p>
    <w:p w:rsidR="00DA5605" w:rsidRPr="0030345F" w:rsidRDefault="00DA5605" w:rsidP="00882817">
      <w:pPr>
        <w:pStyle w:val="ConsPlusNormal"/>
        <w:ind w:firstLine="540"/>
        <w:jc w:val="both"/>
        <w:rPr>
          <w:rFonts w:ascii="Times New Roman" w:hAnsi="Times New Roman" w:cs="Times New Roman"/>
          <w:sz w:val="28"/>
          <w:szCs w:val="28"/>
        </w:rPr>
      </w:pPr>
      <w:bookmarkStart w:id="9" w:name="P132"/>
      <w:bookmarkEnd w:id="9"/>
      <w:r w:rsidRPr="0030345F">
        <w:rPr>
          <w:rFonts w:ascii="Times New Roman" w:hAnsi="Times New Roman" w:cs="Times New Roman"/>
          <w:sz w:val="28"/>
          <w:szCs w:val="28"/>
        </w:rPr>
        <w:t>3.5. К заявлению о предоставлении вне конкурса в безвозмездное пользование объектов прилагаются следующие документы:</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копии регистрационных документов;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копии учредительных документов;</w:t>
      </w:r>
    </w:p>
    <w:p w:rsidR="00DA5605" w:rsidRPr="0030345F" w:rsidRDefault="00DA5605" w:rsidP="00882817">
      <w:pPr>
        <w:pStyle w:val="ConsPlusNormal"/>
        <w:ind w:firstLine="540"/>
        <w:jc w:val="both"/>
        <w:rPr>
          <w:rFonts w:ascii="Times New Roman" w:hAnsi="Times New Roman" w:cs="Times New Roman"/>
          <w:sz w:val="28"/>
          <w:szCs w:val="28"/>
        </w:rPr>
      </w:pPr>
      <w:proofErr w:type="gramStart"/>
      <w:r w:rsidRPr="0030345F">
        <w:rPr>
          <w:rFonts w:ascii="Times New Roman" w:hAnsi="Times New Roman" w:cs="Times New Roman"/>
          <w:sz w:val="28"/>
          <w:szCs w:val="28"/>
        </w:rPr>
        <w:t xml:space="preserve">3) заключение о целесообразности передачи объекта заявителю в безвозмездное пользование с указанием целей предоставления такой муниципальной помощи, подготовленное структурным подразделением администрации городского округа Жигулевск, курирующим данную отрасль, на основании документов, представленных заявителем в соответствии с </w:t>
      </w:r>
      <w:hyperlink r:id="rId28" w:history="1">
        <w:r w:rsidRPr="0030345F">
          <w:rPr>
            <w:rFonts w:ascii="Times New Roman" w:hAnsi="Times New Roman" w:cs="Times New Roman"/>
            <w:sz w:val="28"/>
            <w:szCs w:val="28"/>
          </w:rPr>
          <w:t>п. 2 ст. 20</w:t>
        </w:r>
      </w:hyperlink>
      <w:r w:rsidRPr="0030345F">
        <w:rPr>
          <w:rFonts w:ascii="Times New Roman" w:hAnsi="Times New Roman" w:cs="Times New Roman"/>
          <w:sz w:val="28"/>
          <w:szCs w:val="28"/>
        </w:rPr>
        <w:t xml:space="preserve"> закона </w:t>
      </w:r>
      <w:r w:rsidR="00882817"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 (при предоставлении объектов в соответствии с </w:t>
      </w:r>
      <w:hyperlink w:anchor="P122" w:history="1">
        <w:r w:rsidRPr="0030345F">
          <w:rPr>
            <w:rFonts w:ascii="Times New Roman" w:hAnsi="Times New Roman" w:cs="Times New Roman"/>
            <w:sz w:val="28"/>
            <w:szCs w:val="28"/>
          </w:rPr>
          <w:t>подпунктами 1</w:t>
        </w:r>
      </w:hyperlink>
      <w:r w:rsidRPr="0030345F">
        <w:rPr>
          <w:rFonts w:ascii="Times New Roman" w:hAnsi="Times New Roman" w:cs="Times New Roman"/>
          <w:sz w:val="28"/>
          <w:szCs w:val="28"/>
        </w:rPr>
        <w:t xml:space="preserve"> и </w:t>
      </w:r>
      <w:hyperlink w:anchor="P125" w:history="1">
        <w:r w:rsidRPr="0030345F">
          <w:rPr>
            <w:rFonts w:ascii="Times New Roman" w:hAnsi="Times New Roman" w:cs="Times New Roman"/>
            <w:sz w:val="28"/>
            <w:szCs w:val="28"/>
          </w:rPr>
          <w:t>2 пункта 3.3</w:t>
        </w:r>
      </w:hyperlink>
      <w:r w:rsidRPr="0030345F">
        <w:rPr>
          <w:rFonts w:ascii="Times New Roman" w:hAnsi="Times New Roman" w:cs="Times New Roman"/>
          <w:sz w:val="28"/>
          <w:szCs w:val="28"/>
        </w:rPr>
        <w:t xml:space="preserve"> настоящего Положения);</w:t>
      </w:r>
      <w:proofErr w:type="gramEnd"/>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4) перечень видов деятельности, осуществляемых заявителем в течение двух лет, предшествующих подаче заявки, либо в течение осуществления всего срока деятельности, если он составляет менее чем два года (при предоставлении объектов в соответствии с </w:t>
      </w:r>
      <w:hyperlink w:anchor="P122" w:history="1">
        <w:r w:rsidRPr="0030345F">
          <w:rPr>
            <w:rFonts w:ascii="Times New Roman" w:hAnsi="Times New Roman" w:cs="Times New Roman"/>
            <w:sz w:val="28"/>
            <w:szCs w:val="28"/>
          </w:rPr>
          <w:t>подпунктом 1 пункта 3.3</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5) сведения о группе лиц в соответствии со </w:t>
      </w:r>
      <w:hyperlink r:id="rId29" w:history="1">
        <w:r w:rsidRPr="0030345F">
          <w:rPr>
            <w:rFonts w:ascii="Times New Roman" w:hAnsi="Times New Roman" w:cs="Times New Roman"/>
            <w:sz w:val="28"/>
            <w:szCs w:val="28"/>
          </w:rPr>
          <w:t>ст. 9</w:t>
        </w:r>
      </w:hyperlink>
      <w:r w:rsidRPr="0030345F">
        <w:rPr>
          <w:rFonts w:ascii="Times New Roman" w:hAnsi="Times New Roman" w:cs="Times New Roman"/>
          <w:sz w:val="28"/>
          <w:szCs w:val="28"/>
        </w:rPr>
        <w:t xml:space="preserve"> Закона о конкуренции (при предоставлении объектов в соответствии с </w:t>
      </w:r>
      <w:hyperlink w:anchor="P122" w:history="1">
        <w:r w:rsidRPr="0030345F">
          <w:rPr>
            <w:rFonts w:ascii="Times New Roman" w:hAnsi="Times New Roman" w:cs="Times New Roman"/>
            <w:sz w:val="28"/>
            <w:szCs w:val="28"/>
          </w:rPr>
          <w:t>подпунктом 1 пункта 3.3</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6) копии бухгалтерского баланса на последнюю отчетную дату либо иные документы, отражающие получение дохода (при предоставлении объектов в безвозмездное пользование в соответствии с </w:t>
      </w:r>
      <w:hyperlink w:anchor="P122" w:history="1">
        <w:r w:rsidRPr="0030345F">
          <w:rPr>
            <w:rFonts w:ascii="Times New Roman" w:hAnsi="Times New Roman" w:cs="Times New Roman"/>
            <w:sz w:val="28"/>
            <w:szCs w:val="28"/>
          </w:rPr>
          <w:t>подпунктами 1</w:t>
        </w:r>
      </w:hyperlink>
      <w:r w:rsidRPr="0030345F">
        <w:rPr>
          <w:rFonts w:ascii="Times New Roman" w:hAnsi="Times New Roman" w:cs="Times New Roman"/>
          <w:sz w:val="28"/>
          <w:szCs w:val="28"/>
        </w:rPr>
        <w:t xml:space="preserve"> и </w:t>
      </w:r>
      <w:hyperlink w:anchor="P125" w:history="1">
        <w:r w:rsidRPr="0030345F">
          <w:rPr>
            <w:rFonts w:ascii="Times New Roman" w:hAnsi="Times New Roman" w:cs="Times New Roman"/>
            <w:sz w:val="28"/>
            <w:szCs w:val="28"/>
          </w:rPr>
          <w:t>2 пункта 3.3</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7) заключение об отсутствии у заявителя деятельности, приносящей доход, подготовленное специалистами в сфере экономики администрации городского округа Жигулевск на основании документов, представленных заявителем в соответствии с </w:t>
      </w:r>
      <w:hyperlink r:id="rId30" w:history="1">
        <w:r w:rsidRPr="0030345F">
          <w:rPr>
            <w:rFonts w:ascii="Times New Roman" w:hAnsi="Times New Roman" w:cs="Times New Roman"/>
            <w:sz w:val="28"/>
            <w:szCs w:val="28"/>
          </w:rPr>
          <w:t>п. 2 ст. 20</w:t>
        </w:r>
      </w:hyperlink>
      <w:r w:rsidRPr="0030345F">
        <w:rPr>
          <w:rFonts w:ascii="Times New Roman" w:hAnsi="Times New Roman" w:cs="Times New Roman"/>
          <w:sz w:val="28"/>
          <w:szCs w:val="28"/>
        </w:rPr>
        <w:t xml:space="preserve"> Закона о конкуренции (при предоставлении объектов в соответствии с </w:t>
      </w:r>
      <w:hyperlink w:anchor="P125" w:history="1">
        <w:r w:rsidRPr="0030345F">
          <w:rPr>
            <w:rFonts w:ascii="Times New Roman" w:hAnsi="Times New Roman" w:cs="Times New Roman"/>
            <w:sz w:val="28"/>
            <w:szCs w:val="28"/>
          </w:rPr>
          <w:t>подпунктом 2 пункта 3.3</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8) согласование балансодержателя (при предоставлении объектов, находящихся на балансе муниципальных учреждений, предприятий).</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lastRenderedPageBreak/>
        <w:t xml:space="preserve">3.6. Заявление и документы, указанные в </w:t>
      </w:r>
      <w:hyperlink w:anchor="P132" w:history="1">
        <w:r w:rsidRPr="0030345F">
          <w:rPr>
            <w:rFonts w:ascii="Times New Roman" w:hAnsi="Times New Roman" w:cs="Times New Roman"/>
            <w:sz w:val="28"/>
            <w:szCs w:val="28"/>
          </w:rPr>
          <w:t>3.5</w:t>
        </w:r>
      </w:hyperlink>
      <w:r w:rsidRPr="0030345F">
        <w:rPr>
          <w:rFonts w:ascii="Times New Roman" w:hAnsi="Times New Roman" w:cs="Times New Roman"/>
          <w:sz w:val="28"/>
          <w:szCs w:val="28"/>
        </w:rPr>
        <w:t xml:space="preserve"> настоящего Положения, на предоставление объекта вне конкурса в безвозмездное пользование подается в администрацию городского округа Жигулевск в письменном виде.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Срок рассмотрения заявления не должен превышать 30 дней </w:t>
      </w:r>
      <w:proofErr w:type="gramStart"/>
      <w:r w:rsidRPr="0030345F">
        <w:rPr>
          <w:rFonts w:ascii="Times New Roman" w:hAnsi="Times New Roman" w:cs="Times New Roman"/>
          <w:sz w:val="28"/>
          <w:szCs w:val="28"/>
        </w:rPr>
        <w:t>с даты</w:t>
      </w:r>
      <w:proofErr w:type="gramEnd"/>
      <w:r w:rsidRPr="0030345F">
        <w:rPr>
          <w:rFonts w:ascii="Times New Roman" w:hAnsi="Times New Roman" w:cs="Times New Roman"/>
          <w:sz w:val="28"/>
          <w:szCs w:val="28"/>
        </w:rPr>
        <w:t xml:space="preserve"> его регистрации. В случае если по результатам рассмотрения заявления подано ходатайство в антимонопольный орган, заявитель извещается об этом уполномоченным структурным подразделением администрации по управлению муниципальным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3.7. Случаи отказа в предоставлении объекта в безвозмездное пользование: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 </w:t>
      </w:r>
      <w:proofErr w:type="spellStart"/>
      <w:r w:rsidRPr="0030345F">
        <w:rPr>
          <w:rFonts w:ascii="Times New Roman" w:hAnsi="Times New Roman" w:cs="Times New Roman"/>
          <w:sz w:val="28"/>
          <w:szCs w:val="28"/>
        </w:rPr>
        <w:t>непредоставление</w:t>
      </w:r>
      <w:proofErr w:type="spellEnd"/>
      <w:r w:rsidRPr="0030345F">
        <w:rPr>
          <w:rFonts w:ascii="Times New Roman" w:hAnsi="Times New Roman" w:cs="Times New Roman"/>
          <w:sz w:val="28"/>
          <w:szCs w:val="28"/>
        </w:rPr>
        <w:t xml:space="preserve"> документов, указанных в </w:t>
      </w:r>
      <w:hyperlink w:anchor="P132" w:history="1">
        <w:r w:rsidRPr="0030345F">
          <w:rPr>
            <w:rFonts w:ascii="Times New Roman" w:hAnsi="Times New Roman" w:cs="Times New Roman"/>
            <w:sz w:val="28"/>
            <w:szCs w:val="28"/>
          </w:rPr>
          <w:t>пункте 3.5</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proofErr w:type="gramStart"/>
      <w:r w:rsidRPr="0030345F">
        <w:rPr>
          <w:rFonts w:ascii="Times New Roman" w:hAnsi="Times New Roman" w:cs="Times New Roman"/>
          <w:sz w:val="28"/>
          <w:szCs w:val="28"/>
        </w:rPr>
        <w:t>2) наличие у ссудополучателя задолженности по арендной плате за пользование муниципальным имуществом (если ранее заключались договоры аренды), начисленным неустойкам (штрафам, пеням) в размере, превышающем размер арендной платы за более чем один период платежа, установленный договором аренды; наличие задолженности по оплате эксплуатационных расходов, коммунальных услуг, услуг по содержанию и ремонту общего имущества в многоквартирном доме по ранее заключенным договорам.</w:t>
      </w:r>
      <w:proofErr w:type="gramEnd"/>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3.7. Решение о передаче объекта в пользование и заключении договора безвозмездного пользования принимается главой администрации городского округа Жигулевск.</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3.8. На основании постановления администрации городского округа Жигулевск о предоставлении муниципального имущества в безвозмездное </w:t>
      </w:r>
      <w:proofErr w:type="gramStart"/>
      <w:r w:rsidRPr="0030345F">
        <w:rPr>
          <w:rFonts w:ascii="Times New Roman" w:hAnsi="Times New Roman" w:cs="Times New Roman"/>
          <w:sz w:val="28"/>
          <w:szCs w:val="28"/>
        </w:rPr>
        <w:t>пользование</w:t>
      </w:r>
      <w:proofErr w:type="gramEnd"/>
      <w:r w:rsidRPr="0030345F">
        <w:rPr>
          <w:rFonts w:ascii="Times New Roman" w:hAnsi="Times New Roman" w:cs="Times New Roman"/>
          <w:sz w:val="28"/>
          <w:szCs w:val="28"/>
        </w:rPr>
        <w:t xml:space="preserve"> уполномоченное структурное подразделение по управлению имуществом готовит проект договора и направляет ссудополучателю для подписания. Ссудополучатель в течение 10 дней должен подписать договор и вернуть 1 экземпляр договора в уполномоченное структурное подразделение по управлению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3.9. Уполномоченное структурное подразделение по управлению имуществом ведет реестр договоров передачи муниципального имущества в безвозмездное пользование.</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3.10. Договор передачи муниципального имущества в безвозмездное пользование должен содержать следующие условия: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сведения о сторонах, их юридические адреса, места нахождения;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предмет договора с указанием места расположения объекта, его площади, иных индивидуальных данных;</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условия о приеме объекта ссудополучателем в том санитарно-техническом состоянии, в котором он находится на момент его фактической передачи;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 целевое использование объекта;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5) срок действия договора;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6) права и обязанности сторон;</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7) распределение прав и обязанностей по текущему и капитальному ремонту объекта, порядок коммунального обслуживания и эксплуатации объекта;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lastRenderedPageBreak/>
        <w:t>8) ответственность сторон за неисполнение или ненадлежащее исполнение обязательств;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9) порядок и сроки возврата объекта ссудодателю;</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10) условия расторжения и изменения договора;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11) ответственность сторон.</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Ссудополучатель не вправе передавать полученное имущество третьим лицам.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В случае несоблюдения ссудополучателем условий договора передачи муниципального имущества в безвозмездное </w:t>
      </w:r>
      <w:proofErr w:type="gramStart"/>
      <w:r w:rsidRPr="0030345F">
        <w:rPr>
          <w:rFonts w:ascii="Times New Roman" w:hAnsi="Times New Roman" w:cs="Times New Roman"/>
          <w:sz w:val="28"/>
          <w:szCs w:val="28"/>
        </w:rPr>
        <w:t>пользование</w:t>
      </w:r>
      <w:proofErr w:type="gramEnd"/>
      <w:r w:rsidRPr="0030345F">
        <w:rPr>
          <w:rFonts w:ascii="Times New Roman" w:hAnsi="Times New Roman" w:cs="Times New Roman"/>
          <w:sz w:val="28"/>
          <w:szCs w:val="28"/>
        </w:rPr>
        <w:t xml:space="preserve"> уполномоченное структурное подразделение по управлению имуществом принимает меры по устранению нарушения, в том числе может расторгнуть договор и изъять имущество у ссудополучателя в порядке, установленном действующим законодательством.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Договор считается заключенным с момента передачи муниципального имущества ссудополучателю по передаточному акту.</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jc w:val="center"/>
        <w:outlineLvl w:val="1"/>
        <w:rPr>
          <w:rFonts w:ascii="Times New Roman" w:hAnsi="Times New Roman" w:cs="Times New Roman"/>
          <w:sz w:val="28"/>
          <w:szCs w:val="28"/>
        </w:rPr>
      </w:pPr>
      <w:r w:rsidRPr="0030345F">
        <w:rPr>
          <w:rFonts w:ascii="Times New Roman" w:hAnsi="Times New Roman" w:cs="Times New Roman"/>
          <w:sz w:val="28"/>
          <w:szCs w:val="28"/>
        </w:rPr>
        <w:t>4. Порядок предоставления объектов в аренду</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ind w:firstLine="540"/>
        <w:jc w:val="both"/>
        <w:rPr>
          <w:rFonts w:ascii="Times New Roman" w:hAnsi="Times New Roman" w:cs="Times New Roman"/>
          <w:sz w:val="28"/>
          <w:szCs w:val="28"/>
        </w:rPr>
      </w:pPr>
      <w:bookmarkStart w:id="10" w:name="P171"/>
      <w:bookmarkEnd w:id="10"/>
      <w:r w:rsidRPr="0030345F">
        <w:rPr>
          <w:rFonts w:ascii="Times New Roman" w:hAnsi="Times New Roman" w:cs="Times New Roman"/>
          <w:sz w:val="28"/>
          <w:szCs w:val="28"/>
        </w:rPr>
        <w:t>4.1. В аренду вне конкурса могут быть переданы фактически и юридически свободные объекты:</w:t>
      </w:r>
    </w:p>
    <w:p w:rsidR="00DA5605" w:rsidRPr="0030345F" w:rsidRDefault="00DA5605" w:rsidP="00882817">
      <w:pPr>
        <w:pStyle w:val="ConsPlusNormal"/>
        <w:ind w:firstLine="540"/>
        <w:jc w:val="both"/>
        <w:rPr>
          <w:rFonts w:ascii="Times New Roman" w:hAnsi="Times New Roman" w:cs="Times New Roman"/>
          <w:sz w:val="28"/>
          <w:szCs w:val="28"/>
        </w:rPr>
      </w:pPr>
      <w:proofErr w:type="gramStart"/>
      <w:r w:rsidRPr="0030345F">
        <w:rPr>
          <w:rFonts w:ascii="Times New Roman" w:hAnsi="Times New Roman" w:cs="Times New Roman"/>
          <w:sz w:val="28"/>
          <w:szCs w:val="28"/>
        </w:rPr>
        <w:t>1) организациям, не являющимся хозяйствующими субъектами, финансируемым местным бюджетом, федеральным бюджетом и (или) бюджетом Самарской области, - до 9 кв. метров полезной площади нежилых помещений на одного служащего для использования под офис либо по санитарным, социальным и иным нормам и нормативам согласно действующему законодательству;</w:t>
      </w:r>
      <w:proofErr w:type="gramEnd"/>
    </w:p>
    <w:p w:rsidR="00DA5605" w:rsidRPr="0030345F" w:rsidRDefault="00DA5605" w:rsidP="00882817">
      <w:pPr>
        <w:pStyle w:val="ConsPlusNormal"/>
        <w:ind w:firstLine="540"/>
        <w:jc w:val="both"/>
        <w:rPr>
          <w:rFonts w:ascii="Times New Roman" w:hAnsi="Times New Roman" w:cs="Times New Roman"/>
          <w:sz w:val="28"/>
          <w:szCs w:val="28"/>
        </w:rPr>
      </w:pPr>
      <w:bookmarkStart w:id="11" w:name="P173"/>
      <w:bookmarkEnd w:id="11"/>
      <w:r w:rsidRPr="0030345F">
        <w:rPr>
          <w:rFonts w:ascii="Times New Roman" w:hAnsi="Times New Roman" w:cs="Times New Roman"/>
          <w:sz w:val="28"/>
          <w:szCs w:val="28"/>
        </w:rPr>
        <w:t xml:space="preserve">2) в порядке предоставления муниципальной преференции в целях, указанных в </w:t>
      </w:r>
      <w:hyperlink r:id="rId31" w:history="1">
        <w:r w:rsidRPr="0030345F">
          <w:rPr>
            <w:rFonts w:ascii="Times New Roman" w:hAnsi="Times New Roman" w:cs="Times New Roman"/>
            <w:sz w:val="28"/>
            <w:szCs w:val="28"/>
          </w:rPr>
          <w:t>пункте 1 статьи 19</w:t>
        </w:r>
      </w:hyperlink>
      <w:r w:rsidRPr="0030345F">
        <w:rPr>
          <w:rFonts w:ascii="Times New Roman" w:hAnsi="Times New Roman" w:cs="Times New Roman"/>
          <w:sz w:val="28"/>
          <w:szCs w:val="28"/>
        </w:rPr>
        <w:t xml:space="preserve"> закона </w:t>
      </w:r>
      <w:r w:rsidR="00B8001E"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4.2. Предоставление объектов в аренду в соответствии с </w:t>
      </w:r>
      <w:hyperlink w:anchor="P173" w:history="1">
        <w:r w:rsidRPr="0030345F">
          <w:rPr>
            <w:rFonts w:ascii="Times New Roman" w:hAnsi="Times New Roman" w:cs="Times New Roman"/>
            <w:sz w:val="28"/>
            <w:szCs w:val="28"/>
          </w:rPr>
          <w:t>подпунктом 2 пункта 4.1</w:t>
        </w:r>
      </w:hyperlink>
      <w:r w:rsidRPr="0030345F">
        <w:rPr>
          <w:rFonts w:ascii="Times New Roman" w:hAnsi="Times New Roman" w:cs="Times New Roman"/>
          <w:sz w:val="28"/>
          <w:szCs w:val="28"/>
        </w:rPr>
        <w:t xml:space="preserve"> настоящего Положения осуществляется в порядке, установленном </w:t>
      </w:r>
      <w:hyperlink r:id="rId32" w:history="1">
        <w:r w:rsidRPr="0030345F">
          <w:rPr>
            <w:rFonts w:ascii="Times New Roman" w:hAnsi="Times New Roman" w:cs="Times New Roman"/>
            <w:sz w:val="28"/>
            <w:szCs w:val="28"/>
          </w:rPr>
          <w:t>законом</w:t>
        </w:r>
      </w:hyperlink>
      <w:r w:rsidRPr="0030345F">
        <w:rPr>
          <w:rFonts w:ascii="Times New Roman" w:hAnsi="Times New Roman" w:cs="Times New Roman"/>
          <w:sz w:val="28"/>
          <w:szCs w:val="28"/>
        </w:rPr>
        <w:t xml:space="preserve"> </w:t>
      </w:r>
      <w:r w:rsidR="00B8001E" w:rsidRPr="0030345F">
        <w:rPr>
          <w:rFonts w:ascii="Times New Roman" w:hAnsi="Times New Roman" w:cs="Times New Roman"/>
          <w:sz w:val="28"/>
          <w:szCs w:val="28"/>
        </w:rPr>
        <w:t>№</w:t>
      </w:r>
      <w:r w:rsidRPr="0030345F">
        <w:rPr>
          <w:rFonts w:ascii="Times New Roman" w:hAnsi="Times New Roman" w:cs="Times New Roman"/>
          <w:sz w:val="28"/>
          <w:szCs w:val="28"/>
        </w:rPr>
        <w:t xml:space="preserve"> 135-ФЗ, а также настоящим Положением.</w:t>
      </w:r>
    </w:p>
    <w:p w:rsidR="00DA5605" w:rsidRPr="0030345F" w:rsidRDefault="00DA5605" w:rsidP="00882817">
      <w:pPr>
        <w:pStyle w:val="ConsPlusNormal"/>
        <w:ind w:firstLine="540"/>
        <w:jc w:val="both"/>
        <w:rPr>
          <w:rFonts w:ascii="Times New Roman" w:hAnsi="Times New Roman" w:cs="Times New Roman"/>
          <w:sz w:val="28"/>
          <w:szCs w:val="28"/>
        </w:rPr>
      </w:pPr>
      <w:bookmarkStart w:id="12" w:name="P175"/>
      <w:bookmarkEnd w:id="12"/>
      <w:r w:rsidRPr="0030345F">
        <w:rPr>
          <w:rFonts w:ascii="Times New Roman" w:hAnsi="Times New Roman" w:cs="Times New Roman"/>
          <w:sz w:val="28"/>
          <w:szCs w:val="28"/>
        </w:rPr>
        <w:t>4.3. К заявлению о предоставлении вне конкурса в аренду объектов прилагаются следующие документы:</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копии регистрационных документов;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копии учредительных документов;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3) перечень видов деятельности, осуществляемых заявителем в течение двух лет, предшествующих подаче заявки, либо в течение осуществления всего срока деятельности, если он составляет менее чем два года (при предоставлении объектов в соответствии с </w:t>
      </w:r>
      <w:hyperlink w:anchor="P173" w:history="1">
        <w:r w:rsidRPr="0030345F">
          <w:rPr>
            <w:rFonts w:ascii="Times New Roman" w:hAnsi="Times New Roman" w:cs="Times New Roman"/>
            <w:sz w:val="28"/>
            <w:szCs w:val="28"/>
          </w:rPr>
          <w:t>подпунктом 2 пункта 4.1</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4) сведения о группе лиц в соответствии со </w:t>
      </w:r>
      <w:hyperlink r:id="rId33" w:history="1">
        <w:r w:rsidRPr="0030345F">
          <w:rPr>
            <w:rFonts w:ascii="Times New Roman" w:hAnsi="Times New Roman" w:cs="Times New Roman"/>
            <w:sz w:val="28"/>
            <w:szCs w:val="28"/>
          </w:rPr>
          <w:t>ст. 9</w:t>
        </w:r>
      </w:hyperlink>
      <w:r w:rsidRPr="0030345F">
        <w:rPr>
          <w:rFonts w:ascii="Times New Roman" w:hAnsi="Times New Roman" w:cs="Times New Roman"/>
          <w:sz w:val="28"/>
          <w:szCs w:val="28"/>
        </w:rPr>
        <w:t xml:space="preserve"> Закона о конкуренции (при предоставлении объектов в соответствии с </w:t>
      </w:r>
      <w:hyperlink w:anchor="P173" w:history="1">
        <w:r w:rsidRPr="0030345F">
          <w:rPr>
            <w:rFonts w:ascii="Times New Roman" w:hAnsi="Times New Roman" w:cs="Times New Roman"/>
            <w:sz w:val="28"/>
            <w:szCs w:val="28"/>
          </w:rPr>
          <w:t>подпунктом 2 пункта 4.1</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5) копии бухгалтерского баланса на последнюю отчетную дату либо иные документы, отражающие получение дохода (при предоставлении объектов в соответствии с </w:t>
      </w:r>
      <w:hyperlink w:anchor="P173" w:history="1">
        <w:r w:rsidRPr="0030345F">
          <w:rPr>
            <w:rFonts w:ascii="Times New Roman" w:hAnsi="Times New Roman" w:cs="Times New Roman"/>
            <w:sz w:val="28"/>
            <w:szCs w:val="28"/>
          </w:rPr>
          <w:t>подпунктом 2 пункта 4.1</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6) копии лицензии на право осуществления предполагаемого вида </w:t>
      </w:r>
      <w:r w:rsidRPr="0030345F">
        <w:rPr>
          <w:rFonts w:ascii="Times New Roman" w:hAnsi="Times New Roman" w:cs="Times New Roman"/>
          <w:sz w:val="28"/>
          <w:szCs w:val="28"/>
        </w:rPr>
        <w:lastRenderedPageBreak/>
        <w:t>деятельности, если этот вид деятельности подлежит лицензированию в соответствии с законодательством Российской Федерации;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7) согласование балансодержателя, отраслевого (функционального) органа администрации (при предоставлении объектов, находящихся на балансе муниципальных учреждений).</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4.4. Срок рассмотрения заявления не должен превышать 30 дней </w:t>
      </w:r>
      <w:proofErr w:type="gramStart"/>
      <w:r w:rsidRPr="0030345F">
        <w:rPr>
          <w:rFonts w:ascii="Times New Roman" w:hAnsi="Times New Roman" w:cs="Times New Roman"/>
          <w:sz w:val="28"/>
          <w:szCs w:val="28"/>
        </w:rPr>
        <w:t>с даты</w:t>
      </w:r>
      <w:proofErr w:type="gramEnd"/>
      <w:r w:rsidRPr="0030345F">
        <w:rPr>
          <w:rFonts w:ascii="Times New Roman" w:hAnsi="Times New Roman" w:cs="Times New Roman"/>
          <w:sz w:val="28"/>
          <w:szCs w:val="28"/>
        </w:rPr>
        <w:t xml:space="preserve"> его регистрации. В случае если по результатам рассмотрения заявления подано ходатайство в антимонопольный орган, заявитель извещается об этом уполномоченным структурным подразделением по управлению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4.5. Случаи отказа в предоставлении объекта в аренду:</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1) </w:t>
      </w:r>
      <w:proofErr w:type="spellStart"/>
      <w:r w:rsidRPr="0030345F">
        <w:rPr>
          <w:rFonts w:ascii="Times New Roman" w:hAnsi="Times New Roman" w:cs="Times New Roman"/>
          <w:sz w:val="28"/>
          <w:szCs w:val="28"/>
        </w:rPr>
        <w:t>непредоставление</w:t>
      </w:r>
      <w:proofErr w:type="spellEnd"/>
      <w:r w:rsidRPr="0030345F">
        <w:rPr>
          <w:rFonts w:ascii="Times New Roman" w:hAnsi="Times New Roman" w:cs="Times New Roman"/>
          <w:sz w:val="28"/>
          <w:szCs w:val="28"/>
        </w:rPr>
        <w:t xml:space="preserve"> документов, указанных в </w:t>
      </w:r>
      <w:hyperlink w:anchor="P175" w:history="1">
        <w:r w:rsidRPr="0030345F">
          <w:rPr>
            <w:rFonts w:ascii="Times New Roman" w:hAnsi="Times New Roman" w:cs="Times New Roman"/>
            <w:sz w:val="28"/>
            <w:szCs w:val="28"/>
          </w:rPr>
          <w:t>пункте 4.3</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2) остальные случаи отказа прописаны в </w:t>
      </w:r>
      <w:hyperlink w:anchor="P108" w:history="1">
        <w:r w:rsidRPr="0030345F">
          <w:rPr>
            <w:rFonts w:ascii="Times New Roman" w:hAnsi="Times New Roman" w:cs="Times New Roman"/>
            <w:sz w:val="28"/>
            <w:szCs w:val="28"/>
          </w:rPr>
          <w:t>пункте 2.8</w:t>
        </w:r>
      </w:hyperlink>
      <w:r w:rsidRPr="0030345F">
        <w:rPr>
          <w:rFonts w:ascii="Times New Roman" w:hAnsi="Times New Roman" w:cs="Times New Roman"/>
          <w:sz w:val="28"/>
          <w:szCs w:val="28"/>
        </w:rPr>
        <w:t xml:space="preserve"> настоящего Положения.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4.6. Решение о передаче объекта в аренду и заключении договора аренды принимается главой администрации городского округа.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4.7. На основании постановления администрации городского округа Жигулевск о предоставлении муниципального имущества в аренду уполномоченное структурное подразделение по управлению имуществом готовит проект договора и направляет арендатору для подписания. Арендатор в течение 10 дней должен подписать договор и вернуть 1 экземпляр договора в уполномоченное структурное подразделение по управлению имуществом.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4.8. Уполномоченное структурное подразделение по управлению имуществом ведет реестр договоров передачи муниципального имущества в аренду.</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4.9. Договор передачи муниципального имущества в аренду должен содержать следующие условия: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 сведения о сторонах, их юридические адреса, места нахождения;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2) предмет договора с указанием места расположения объекта, его площади, иных индивидуальных данных;</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3) условия о приеме объекта арендатором в том санитарно-техническом состоянии, в котором он находится на момент его фактической передачи;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4) целевое использование объекта;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5) срок действия договора;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6) сумму арендной платы и условия внесения арендной платы (срок, реквизиты и т.д.);</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7) права и обязанности сторон;</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8) распределение прав и обязанностей по текущему и капитальному ремонту объекта, порядок коммунального обслуживания и эксплуатации объекта;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9) ответственность сторон за неисполнение или ненадлежащее исполнение обязательств;</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10) порядок и сроки возврата объекта арендатору;</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11) условия расторжения и изменения договора;</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12) ответственность сторон.</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Арендатор не вправе передавать полученное имущество третьим лицам.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В случае несоблюдения арендатором условий договора передачи </w:t>
      </w:r>
      <w:r w:rsidRPr="0030345F">
        <w:rPr>
          <w:rFonts w:ascii="Times New Roman" w:hAnsi="Times New Roman" w:cs="Times New Roman"/>
          <w:sz w:val="28"/>
          <w:szCs w:val="28"/>
        </w:rPr>
        <w:lastRenderedPageBreak/>
        <w:t>муниципального имущества в аренду уполномоченное структурное подразделение по управлению имуществом принимает меры по устранению нарушения, в том числе может расторгнуть договор и изъять имущество у арендатора в порядке, установленном действующим законодательством.</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Договор считается заключенным с момента передачи муниципального имущества арендатору по передаточному акту.</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jc w:val="center"/>
        <w:outlineLvl w:val="1"/>
        <w:rPr>
          <w:rFonts w:ascii="Times New Roman" w:hAnsi="Times New Roman" w:cs="Times New Roman"/>
          <w:sz w:val="28"/>
          <w:szCs w:val="28"/>
        </w:rPr>
      </w:pPr>
      <w:r w:rsidRPr="0030345F">
        <w:rPr>
          <w:rFonts w:ascii="Times New Roman" w:hAnsi="Times New Roman" w:cs="Times New Roman"/>
          <w:sz w:val="28"/>
          <w:szCs w:val="28"/>
        </w:rPr>
        <w:t>5. Порядок приема-передачи объектов в пользование</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5.1. После заключения договора о передаче в пользование объектов муниципального </w:t>
      </w:r>
      <w:proofErr w:type="gramStart"/>
      <w:r w:rsidRPr="0030345F">
        <w:rPr>
          <w:rFonts w:ascii="Times New Roman" w:hAnsi="Times New Roman" w:cs="Times New Roman"/>
          <w:sz w:val="28"/>
          <w:szCs w:val="28"/>
        </w:rPr>
        <w:t>имущества</w:t>
      </w:r>
      <w:proofErr w:type="gramEnd"/>
      <w:r w:rsidRPr="0030345F">
        <w:rPr>
          <w:rFonts w:ascii="Times New Roman" w:hAnsi="Times New Roman" w:cs="Times New Roman"/>
          <w:sz w:val="28"/>
          <w:szCs w:val="28"/>
        </w:rPr>
        <w:t xml:space="preserve"> уполномоченное структурное подразделение по управлению имуществом в срок, указанный в договоре, передает пользователю указанные в договоре объекты, о чем составляется подписываемый сторонами акт приема-передачи объекта с отражением его технического состояния.</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5.2. После прекращения действия договора пользования уполномоченное структурное подразделение по управлению имуществом в срок, указанный в договоре, принимает от пользователя указанный в договоре объект, о чем составляется подписываемый всеми сторонами акт приема-передачи </w:t>
      </w:r>
      <w:proofErr w:type="gramStart"/>
      <w:r w:rsidRPr="0030345F">
        <w:rPr>
          <w:rFonts w:ascii="Times New Roman" w:hAnsi="Times New Roman" w:cs="Times New Roman"/>
          <w:sz w:val="28"/>
          <w:szCs w:val="28"/>
        </w:rPr>
        <w:t>объекта</w:t>
      </w:r>
      <w:proofErr w:type="gramEnd"/>
      <w:r w:rsidRPr="0030345F">
        <w:rPr>
          <w:rFonts w:ascii="Times New Roman" w:hAnsi="Times New Roman" w:cs="Times New Roman"/>
          <w:sz w:val="28"/>
          <w:szCs w:val="28"/>
        </w:rPr>
        <w:t xml:space="preserve"> с отражением технического состояния принимаемого объекта. С этого момента ответственность за сохранность объекта возлагается на балансодержателя.</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jc w:val="center"/>
        <w:outlineLvl w:val="1"/>
        <w:rPr>
          <w:rFonts w:ascii="Times New Roman" w:hAnsi="Times New Roman" w:cs="Times New Roman"/>
          <w:sz w:val="28"/>
          <w:szCs w:val="28"/>
        </w:rPr>
      </w:pPr>
      <w:r w:rsidRPr="0030345F">
        <w:rPr>
          <w:rFonts w:ascii="Times New Roman" w:hAnsi="Times New Roman" w:cs="Times New Roman"/>
          <w:sz w:val="28"/>
          <w:szCs w:val="28"/>
        </w:rPr>
        <w:t>6. Порядок определения размера арендной платы</w:t>
      </w:r>
    </w:p>
    <w:p w:rsidR="00DA5605" w:rsidRPr="0030345F" w:rsidRDefault="00DA5605" w:rsidP="00882817">
      <w:pPr>
        <w:pStyle w:val="ConsPlusNormal"/>
        <w:jc w:val="center"/>
        <w:rPr>
          <w:rFonts w:ascii="Times New Roman" w:hAnsi="Times New Roman" w:cs="Times New Roman"/>
          <w:sz w:val="28"/>
          <w:szCs w:val="28"/>
        </w:rPr>
      </w:pPr>
      <w:r w:rsidRPr="0030345F">
        <w:rPr>
          <w:rFonts w:ascii="Times New Roman" w:hAnsi="Times New Roman" w:cs="Times New Roman"/>
          <w:sz w:val="28"/>
          <w:szCs w:val="28"/>
        </w:rPr>
        <w:t>и распределения средств от аренды муниципального имущества</w:t>
      </w:r>
    </w:p>
    <w:p w:rsidR="00DA5605" w:rsidRPr="0030345F" w:rsidRDefault="00DA5605" w:rsidP="00882817">
      <w:pPr>
        <w:pStyle w:val="ConsPlusNormal"/>
        <w:jc w:val="both"/>
        <w:rPr>
          <w:rFonts w:ascii="Times New Roman" w:hAnsi="Times New Roman" w:cs="Times New Roman"/>
          <w:sz w:val="28"/>
          <w:szCs w:val="28"/>
        </w:rPr>
      </w:pPr>
    </w:p>
    <w:p w:rsidR="00DA5605" w:rsidRPr="0030345F" w:rsidRDefault="00DA5605" w:rsidP="00882817">
      <w:pPr>
        <w:pStyle w:val="ConsPlusNormal"/>
        <w:ind w:firstLine="540"/>
        <w:jc w:val="both"/>
        <w:rPr>
          <w:rFonts w:ascii="Times New Roman" w:hAnsi="Times New Roman" w:cs="Times New Roman"/>
          <w:sz w:val="28"/>
          <w:szCs w:val="28"/>
        </w:rPr>
      </w:pPr>
      <w:bookmarkStart w:id="13" w:name="P215"/>
      <w:bookmarkEnd w:id="13"/>
      <w:r w:rsidRPr="0030345F">
        <w:rPr>
          <w:rFonts w:ascii="Times New Roman" w:hAnsi="Times New Roman" w:cs="Times New Roman"/>
          <w:sz w:val="28"/>
          <w:szCs w:val="28"/>
        </w:rPr>
        <w:t>6.1. Арендная плата рассчитывается уполномоченным структурным подразделением по управлению имуществом в соответствии с методикой расчета размера арендной платы за пользование имуществом муниципального образования городского округа Жигулевск, утверждаемой постановлением администрации городского округа Жигулевск, в отношении договоров аренды муниципального имущества, заключенных:</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а) в результате предоставленной муниципальной преференции;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б) на срок не более чем тридцать календарных дней.</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6.2. Размер арендной платы за пользование муниципальным имуществом в отношении договоров аренды муниципального имущества, за исключением указанных в </w:t>
      </w:r>
      <w:hyperlink w:anchor="P215" w:history="1">
        <w:r w:rsidRPr="0030345F">
          <w:rPr>
            <w:rFonts w:ascii="Times New Roman" w:hAnsi="Times New Roman" w:cs="Times New Roman"/>
            <w:sz w:val="28"/>
            <w:szCs w:val="28"/>
          </w:rPr>
          <w:t>п. 6.1</w:t>
        </w:r>
      </w:hyperlink>
      <w:r w:rsidRPr="0030345F">
        <w:rPr>
          <w:rFonts w:ascii="Times New Roman" w:hAnsi="Times New Roman" w:cs="Times New Roman"/>
          <w:sz w:val="28"/>
          <w:szCs w:val="28"/>
        </w:rPr>
        <w:t xml:space="preserve"> настоящего Положения, определяется согласно законодательству Российской Федерации об оценочной деятельности.</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6.3. Средства от аренды муниципального имущества, кроме объектов, закрепленных на праве оперативного управления за муниципальным учреждением или на праве хозяйственного ведения за муниципальным предприятием, в </w:t>
      </w:r>
      <w:proofErr w:type="spellStart"/>
      <w:r w:rsidRPr="0030345F">
        <w:rPr>
          <w:rFonts w:ascii="Times New Roman" w:hAnsi="Times New Roman" w:cs="Times New Roman"/>
          <w:sz w:val="28"/>
          <w:szCs w:val="28"/>
        </w:rPr>
        <w:t>т.ч</w:t>
      </w:r>
      <w:proofErr w:type="spellEnd"/>
      <w:r w:rsidRPr="0030345F">
        <w:rPr>
          <w:rFonts w:ascii="Times New Roman" w:hAnsi="Times New Roman" w:cs="Times New Roman"/>
          <w:sz w:val="28"/>
          <w:szCs w:val="28"/>
        </w:rPr>
        <w:t>. арендная плата, пени, штрафы за нарушение условий договоров, поступают в полном объеме в бюджет городского округа Жигулевск.</w:t>
      </w:r>
    </w:p>
    <w:p w:rsidR="00DA5605" w:rsidRPr="0030345F" w:rsidRDefault="00DA5605" w:rsidP="00882817">
      <w:pPr>
        <w:pStyle w:val="ConsPlusNormal"/>
        <w:ind w:firstLine="540"/>
        <w:jc w:val="both"/>
        <w:rPr>
          <w:rFonts w:ascii="Times New Roman" w:hAnsi="Times New Roman" w:cs="Times New Roman"/>
          <w:sz w:val="28"/>
          <w:szCs w:val="28"/>
        </w:rPr>
      </w:pPr>
      <w:r w:rsidRPr="0030345F">
        <w:rPr>
          <w:rFonts w:ascii="Times New Roman" w:hAnsi="Times New Roman" w:cs="Times New Roman"/>
          <w:sz w:val="28"/>
          <w:szCs w:val="28"/>
        </w:rPr>
        <w:t xml:space="preserve">6.4. Денежные средства, полученные от аренды муниципального имущества, расходуются согласно решению Думы </w:t>
      </w:r>
      <w:proofErr w:type="spellStart"/>
      <w:r w:rsidRPr="0030345F">
        <w:rPr>
          <w:rFonts w:ascii="Times New Roman" w:hAnsi="Times New Roman" w:cs="Times New Roman"/>
          <w:sz w:val="28"/>
          <w:szCs w:val="28"/>
        </w:rPr>
        <w:t>г.о</w:t>
      </w:r>
      <w:proofErr w:type="spellEnd"/>
      <w:r w:rsidRPr="0030345F">
        <w:rPr>
          <w:rFonts w:ascii="Times New Roman" w:hAnsi="Times New Roman" w:cs="Times New Roman"/>
          <w:sz w:val="28"/>
          <w:szCs w:val="28"/>
        </w:rPr>
        <w:t>. Жигулевск о бюджете городского округа Жигулевск.</w:t>
      </w:r>
    </w:p>
    <w:p w:rsidR="00B8001E" w:rsidRPr="0030345F" w:rsidRDefault="00B8001E" w:rsidP="00882817">
      <w:pPr>
        <w:pStyle w:val="ConsPlusNormal"/>
        <w:jc w:val="both"/>
        <w:rPr>
          <w:rFonts w:ascii="Times New Roman" w:hAnsi="Times New Roman" w:cs="Times New Roman"/>
          <w:sz w:val="28"/>
          <w:szCs w:val="28"/>
        </w:rPr>
      </w:pPr>
      <w:bookmarkStart w:id="14" w:name="_GoBack"/>
      <w:bookmarkEnd w:id="14"/>
    </w:p>
    <w:sectPr w:rsidR="00B8001E" w:rsidRPr="0030345F" w:rsidSect="0030345F">
      <w:pgSz w:w="11906" w:h="16838"/>
      <w:pgMar w:top="851" w:right="709"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605"/>
    <w:rsid w:val="002A128B"/>
    <w:rsid w:val="0030345F"/>
    <w:rsid w:val="00882817"/>
    <w:rsid w:val="00B8001E"/>
    <w:rsid w:val="00DA5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560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A560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A5605"/>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DA56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A56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560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A560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A5605"/>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DA56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A56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CAAEA3408B80C43A22A934836DDE91CA324BF6E9DA35981554B82C305C787F33992B14B0F933446D6D05ET6TDJ" TargetMode="External"/><Relationship Id="rId13" Type="http://schemas.openxmlformats.org/officeDocument/2006/relationships/hyperlink" Target="consultantplus://offline/ref=3CAAEA3408B80C43A22A934836DDE91CA324BF6E9FA35A83564B82C305C787F3T3T9J" TargetMode="External"/><Relationship Id="rId18" Type="http://schemas.openxmlformats.org/officeDocument/2006/relationships/hyperlink" Target="consultantplus://offline/ref=3CAAEA3408B80C43A22A8D4520B1B514A72EE66B93A754D30A14D99E52TCTEJ" TargetMode="External"/><Relationship Id="rId26" Type="http://schemas.openxmlformats.org/officeDocument/2006/relationships/hyperlink" Target="consultantplus://offline/ref=3CAAEA3408B80C43A22A8D4520B1B514A726E06193A154D30A14D99E52TCTEJ" TargetMode="External"/><Relationship Id="rId3" Type="http://schemas.openxmlformats.org/officeDocument/2006/relationships/settings" Target="settings.xml"/><Relationship Id="rId21" Type="http://schemas.openxmlformats.org/officeDocument/2006/relationships/hyperlink" Target="consultantplus://offline/ref=3CAAEA3408B80C43A22A8D4520B1B514A62FE56792A754D30A14D99E52TCTEJ" TargetMode="External"/><Relationship Id="rId34" Type="http://schemas.openxmlformats.org/officeDocument/2006/relationships/fontTable" Target="fontTable.xml"/><Relationship Id="rId7" Type="http://schemas.openxmlformats.org/officeDocument/2006/relationships/hyperlink" Target="consultantplus://offline/ref=3CAAEA3408B80C43A22A8D4520B1B514A726E06193A154D30A14D99E52CE8DA47EDDE8094B9E304FTDTFJ" TargetMode="External"/><Relationship Id="rId12" Type="http://schemas.openxmlformats.org/officeDocument/2006/relationships/hyperlink" Target="consultantplus://offline/ref=3CAAEA3408B80C43A22A934836DDE91CA324BF6E98A25780514B82C305C787F3T3T9J" TargetMode="External"/><Relationship Id="rId17" Type="http://schemas.openxmlformats.org/officeDocument/2006/relationships/hyperlink" Target="consultantplus://offline/ref=3CAAEA3408B80C43A22A934836DDE91CA324BF6E92A25980554B82C305C787F33992B14B0F933446D6D05BT6TEJ" TargetMode="External"/><Relationship Id="rId25" Type="http://schemas.openxmlformats.org/officeDocument/2006/relationships/hyperlink" Target="consultantplus://offline/ref=3CAAEA3408B80C43A22A8D4520B1B514A726E06193A154D30A14D99E52CE8DA47EDDE80ET4TFJ" TargetMode="External"/><Relationship Id="rId33" Type="http://schemas.openxmlformats.org/officeDocument/2006/relationships/hyperlink" Target="consultantplus://offline/ref=3CAAEA3408B80C43A22A8D4520B1B514A726E06193A154D30A14D99E52CE8DA47EDDE80A43T9T6J" TargetMode="External"/><Relationship Id="rId2" Type="http://schemas.microsoft.com/office/2007/relationships/stylesWithEffects" Target="stylesWithEffects.xml"/><Relationship Id="rId16" Type="http://schemas.openxmlformats.org/officeDocument/2006/relationships/hyperlink" Target="consultantplus://offline/ref=3CAAEA3408B80C43A22A8D4520B1B514A726E06193A154D30A14D99E52TCTEJ" TargetMode="External"/><Relationship Id="rId20" Type="http://schemas.openxmlformats.org/officeDocument/2006/relationships/hyperlink" Target="consultantplus://offline/ref=3CAAEA3408B80C43A22A8D4520B1B514A728E8609EA154D30A14D99E52TCTEJ" TargetMode="External"/><Relationship Id="rId29" Type="http://schemas.openxmlformats.org/officeDocument/2006/relationships/hyperlink" Target="consultantplus://offline/ref=3CAAEA3408B80C43A22A8D4520B1B514A726E06193A154D30A14D99E52CE8DA47EDDE80A43T9T6J" TargetMode="External"/><Relationship Id="rId1" Type="http://schemas.openxmlformats.org/officeDocument/2006/relationships/styles" Target="styles.xml"/><Relationship Id="rId6" Type="http://schemas.openxmlformats.org/officeDocument/2006/relationships/hyperlink" Target="consultantplus://offline/ref=3CAAEA3408B80C43A22A8D4520B1B514A726E0619CA854D30A14D99E52CE8DA47EDDE8094B9E3441TDT6J" TargetMode="External"/><Relationship Id="rId11" Type="http://schemas.openxmlformats.org/officeDocument/2006/relationships/hyperlink" Target="consultantplus://offline/ref=3CAAEA3408B80C43A22A934836DDE91CA324BF6E98A05B82554B82C305C787F3T3T9J" TargetMode="External"/><Relationship Id="rId24" Type="http://schemas.openxmlformats.org/officeDocument/2006/relationships/hyperlink" Target="consultantplus://offline/ref=3CAAEA3408B80C43A22A8D4520B1B514A726E56592A354D30A14D99E52TCTEJ" TargetMode="External"/><Relationship Id="rId32" Type="http://schemas.openxmlformats.org/officeDocument/2006/relationships/hyperlink" Target="consultantplus://offline/ref=3CAAEA3408B80C43A22A8D4520B1B514A726E06193A154D30A14D99E52TCTEJ" TargetMode="External"/><Relationship Id="rId5" Type="http://schemas.openxmlformats.org/officeDocument/2006/relationships/hyperlink" Target="consultantplus://offline/ref=3CAAEA3408B80C43A22A8D4520B1B514A726E56592A354D30A14D99E52CE8DA47EDDE8094B9F3443TDT2J" TargetMode="External"/><Relationship Id="rId15" Type="http://schemas.openxmlformats.org/officeDocument/2006/relationships/hyperlink" Target="consultantplus://offline/ref=3CAAEA3408B80C43A22A934836DDE91CA324BF6E9EA75E82514B82C305C787F3T3T9J" TargetMode="External"/><Relationship Id="rId23" Type="http://schemas.openxmlformats.org/officeDocument/2006/relationships/hyperlink" Target="consultantplus://offline/ref=3CAAEA3408B80C43A22A8D4520B1B514A62FE5679AA654D30A14D99E52TCTEJ" TargetMode="External"/><Relationship Id="rId28" Type="http://schemas.openxmlformats.org/officeDocument/2006/relationships/hyperlink" Target="consultantplus://offline/ref=3CAAEA3408B80C43A22A8D4520B1B514A726E06193A154D30A14D99E52CE8DA47EDDE801T4TCJ" TargetMode="External"/><Relationship Id="rId10" Type="http://schemas.openxmlformats.org/officeDocument/2006/relationships/hyperlink" Target="consultantplus://offline/ref=3CAAEA3408B80C43A22A934836DDE91CA324BF6E99A15D825E4B82C305C787F3T3T9J" TargetMode="External"/><Relationship Id="rId19" Type="http://schemas.openxmlformats.org/officeDocument/2006/relationships/hyperlink" Target="consultantplus://offline/ref=3CAAEA3408B80C43A22A8D4520B1B514A726E06193A154D30A14D99E52CE8DA47EDDE8094B9E3346TDT6J" TargetMode="External"/><Relationship Id="rId31" Type="http://schemas.openxmlformats.org/officeDocument/2006/relationships/hyperlink" Target="consultantplus://offline/ref=3CAAEA3408B80C43A22A8D4520B1B514A726E06193A154D30A14D99E52CE8DA47EDDE80ET4TFJ" TargetMode="External"/><Relationship Id="rId4" Type="http://schemas.openxmlformats.org/officeDocument/2006/relationships/webSettings" Target="webSettings.xml"/><Relationship Id="rId9" Type="http://schemas.openxmlformats.org/officeDocument/2006/relationships/hyperlink" Target="consultantplus://offline/ref=3CAAEA3408B80C43A22A934836DDE91CA324BF6E92A25980554B82C305C787F33992B14B0F933446D6D05DT6T4J" TargetMode="External"/><Relationship Id="rId14" Type="http://schemas.openxmlformats.org/officeDocument/2006/relationships/hyperlink" Target="consultantplus://offline/ref=3CAAEA3408B80C43A22A934836DDE91CA324BF6E9EA15C8D544B82C305C787F3T3T9J" TargetMode="External"/><Relationship Id="rId22" Type="http://schemas.openxmlformats.org/officeDocument/2006/relationships/hyperlink" Target="consultantplus://offline/ref=3CAAEA3408B80C43A22A8D4520B1B514A62FE56199A754D30A14D99E52TCTEJ" TargetMode="External"/><Relationship Id="rId27" Type="http://schemas.openxmlformats.org/officeDocument/2006/relationships/hyperlink" Target="consultantplus://offline/ref=3CAAEA3408B80C43A22A8D4520B1B514A726E06193A154D30A14D99E52TCTEJ" TargetMode="External"/><Relationship Id="rId30" Type="http://schemas.openxmlformats.org/officeDocument/2006/relationships/hyperlink" Target="consultantplus://offline/ref=3CAAEA3408B80C43A22A8D4520B1B514A726E06193A154D30A14D99E52CE8DA47EDDE801T4TCJ"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13</Pages>
  <Words>5511</Words>
  <Characters>31418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2</cp:revision>
  <cp:lastPrinted>2018-09-13T09:39:00Z</cp:lastPrinted>
  <dcterms:created xsi:type="dcterms:W3CDTF">2018-09-13T09:19:00Z</dcterms:created>
  <dcterms:modified xsi:type="dcterms:W3CDTF">2018-09-13T09:51:00Z</dcterms:modified>
</cp:coreProperties>
</file>