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F15" w:rsidRDefault="00C10ECF" w:rsidP="00CD3F15">
      <w:pPr>
        <w:pStyle w:val="ConsPlusTitle"/>
        <w:jc w:val="center"/>
        <w:outlineLvl w:val="0"/>
        <w:rPr>
          <w:rFonts w:ascii="Times New Roman" w:hAnsi="Times New Roman" w:cs="Times New Roman"/>
          <w:sz w:val="24"/>
          <w:szCs w:val="24"/>
        </w:rPr>
      </w:pPr>
      <w:r w:rsidRPr="00C10ECF">
        <w:rPr>
          <w:rFonts w:ascii="Times New Roman" w:hAnsi="Times New Roman" w:cs="Times New Roman"/>
          <w:sz w:val="24"/>
          <w:szCs w:val="24"/>
        </w:rPr>
        <w:t>ПОСТАНОВЛЕНИЕ</w:t>
      </w:r>
      <w:r w:rsidR="000770B7" w:rsidRPr="000770B7">
        <w:rPr>
          <w:rFonts w:ascii="Times New Roman" w:hAnsi="Times New Roman" w:cs="Times New Roman"/>
          <w:sz w:val="24"/>
          <w:szCs w:val="24"/>
        </w:rPr>
        <w:t xml:space="preserve"> </w:t>
      </w:r>
      <w:r w:rsidR="000770B7" w:rsidRPr="00C10ECF">
        <w:rPr>
          <w:rFonts w:ascii="Times New Roman" w:hAnsi="Times New Roman" w:cs="Times New Roman"/>
          <w:sz w:val="24"/>
          <w:szCs w:val="24"/>
        </w:rPr>
        <w:t>МЭР</w:t>
      </w:r>
      <w:r w:rsidR="000770B7">
        <w:rPr>
          <w:rFonts w:ascii="Times New Roman" w:hAnsi="Times New Roman" w:cs="Times New Roman"/>
          <w:sz w:val="24"/>
          <w:szCs w:val="24"/>
        </w:rPr>
        <w:t>А</w:t>
      </w:r>
      <w:r w:rsidR="000770B7" w:rsidRPr="00C10ECF">
        <w:rPr>
          <w:rFonts w:ascii="Times New Roman" w:hAnsi="Times New Roman" w:cs="Times New Roman"/>
          <w:sz w:val="24"/>
          <w:szCs w:val="24"/>
        </w:rPr>
        <w:t xml:space="preserve"> ГОРОДСКОГО ОКРУГА ЖИГУЛЕВСК</w:t>
      </w:r>
      <w:r w:rsidR="00CD3F15">
        <w:rPr>
          <w:rFonts w:ascii="Times New Roman" w:hAnsi="Times New Roman" w:cs="Times New Roman"/>
          <w:sz w:val="24"/>
          <w:szCs w:val="24"/>
        </w:rPr>
        <w:t xml:space="preserve"> </w:t>
      </w:r>
    </w:p>
    <w:p w:rsidR="00C10ECF" w:rsidRPr="000B5AB6" w:rsidRDefault="000770B7" w:rsidP="00CD3F15">
      <w:pPr>
        <w:pStyle w:val="ConsPlusTitle"/>
        <w:jc w:val="center"/>
        <w:outlineLvl w:val="0"/>
        <w:rPr>
          <w:rFonts w:ascii="Times New Roman" w:hAnsi="Times New Roman" w:cs="Times New Roman"/>
          <w:sz w:val="24"/>
          <w:szCs w:val="24"/>
        </w:rPr>
      </w:pPr>
      <w:r w:rsidRPr="00C10ECF">
        <w:rPr>
          <w:rFonts w:ascii="Times New Roman" w:hAnsi="Times New Roman" w:cs="Times New Roman"/>
          <w:sz w:val="24"/>
          <w:szCs w:val="24"/>
        </w:rPr>
        <w:t>САМАРСКОЙ ОБЛАСТИ</w:t>
      </w:r>
      <w:r>
        <w:rPr>
          <w:rFonts w:ascii="Times New Roman" w:hAnsi="Times New Roman" w:cs="Times New Roman"/>
          <w:sz w:val="24"/>
          <w:szCs w:val="24"/>
        </w:rPr>
        <w:t xml:space="preserve"> </w:t>
      </w:r>
      <w:r w:rsidR="00C10ECF" w:rsidRPr="00C10ECF">
        <w:rPr>
          <w:rFonts w:ascii="Times New Roman" w:hAnsi="Times New Roman" w:cs="Times New Roman"/>
          <w:sz w:val="24"/>
          <w:szCs w:val="24"/>
        </w:rPr>
        <w:t>от 10</w:t>
      </w:r>
      <w:r w:rsidR="005F1385">
        <w:rPr>
          <w:rFonts w:ascii="Times New Roman" w:hAnsi="Times New Roman" w:cs="Times New Roman"/>
          <w:sz w:val="24"/>
          <w:szCs w:val="24"/>
        </w:rPr>
        <w:t>.10.</w:t>
      </w:r>
      <w:r w:rsidR="00C10ECF" w:rsidRPr="00C10ECF">
        <w:rPr>
          <w:rFonts w:ascii="Times New Roman" w:hAnsi="Times New Roman" w:cs="Times New Roman"/>
          <w:sz w:val="24"/>
          <w:szCs w:val="24"/>
        </w:rPr>
        <w:t xml:space="preserve">2008 </w:t>
      </w:r>
      <w:r w:rsidR="005F1385">
        <w:rPr>
          <w:rFonts w:ascii="Times New Roman" w:hAnsi="Times New Roman" w:cs="Times New Roman"/>
          <w:sz w:val="24"/>
          <w:szCs w:val="24"/>
        </w:rPr>
        <w:t>№</w:t>
      </w:r>
      <w:r w:rsidR="00C10ECF" w:rsidRPr="00C10ECF">
        <w:rPr>
          <w:rFonts w:ascii="Times New Roman" w:hAnsi="Times New Roman" w:cs="Times New Roman"/>
          <w:sz w:val="24"/>
          <w:szCs w:val="24"/>
        </w:rPr>
        <w:t xml:space="preserve"> 1841</w:t>
      </w:r>
      <w:r w:rsidR="00DE4656">
        <w:rPr>
          <w:rFonts w:ascii="Times New Roman" w:hAnsi="Times New Roman" w:cs="Times New Roman"/>
          <w:sz w:val="24"/>
          <w:szCs w:val="24"/>
        </w:rPr>
        <w:t xml:space="preserve"> (с изм. </w:t>
      </w:r>
      <w:r w:rsidR="00CF6912" w:rsidRPr="00CF6912">
        <w:rPr>
          <w:rFonts w:ascii="Times New Roman" w:hAnsi="Times New Roman" w:cs="Times New Roman"/>
          <w:sz w:val="24"/>
          <w:szCs w:val="24"/>
        </w:rPr>
        <w:t xml:space="preserve">от </w:t>
      </w:r>
      <w:r w:rsidR="00CF6912">
        <w:rPr>
          <w:rFonts w:ascii="Times New Roman" w:hAnsi="Times New Roman" w:cs="Times New Roman"/>
          <w:sz w:val="24"/>
          <w:szCs w:val="24"/>
        </w:rPr>
        <w:t>0</w:t>
      </w:r>
      <w:r w:rsidR="00CF6912" w:rsidRPr="00CF6912">
        <w:rPr>
          <w:rFonts w:ascii="Times New Roman" w:hAnsi="Times New Roman" w:cs="Times New Roman"/>
          <w:sz w:val="24"/>
          <w:szCs w:val="24"/>
        </w:rPr>
        <w:t>1</w:t>
      </w:r>
      <w:r w:rsidR="00CF6912">
        <w:rPr>
          <w:rFonts w:ascii="Times New Roman" w:hAnsi="Times New Roman" w:cs="Times New Roman"/>
          <w:sz w:val="24"/>
          <w:szCs w:val="24"/>
        </w:rPr>
        <w:t>.04.</w:t>
      </w:r>
      <w:r w:rsidR="00CF6912" w:rsidRPr="00CF6912">
        <w:rPr>
          <w:rFonts w:ascii="Times New Roman" w:hAnsi="Times New Roman" w:cs="Times New Roman"/>
          <w:sz w:val="24"/>
          <w:szCs w:val="24"/>
        </w:rPr>
        <w:t xml:space="preserve">2009 </w:t>
      </w:r>
      <w:r w:rsidR="00CF6912">
        <w:rPr>
          <w:rFonts w:ascii="Times New Roman" w:hAnsi="Times New Roman" w:cs="Times New Roman"/>
          <w:sz w:val="24"/>
          <w:szCs w:val="24"/>
        </w:rPr>
        <w:t>№</w:t>
      </w:r>
      <w:r w:rsidR="00CF6912" w:rsidRPr="00CF6912">
        <w:rPr>
          <w:rFonts w:ascii="Times New Roman" w:hAnsi="Times New Roman" w:cs="Times New Roman"/>
          <w:sz w:val="24"/>
          <w:szCs w:val="24"/>
        </w:rPr>
        <w:t xml:space="preserve"> 580</w:t>
      </w:r>
      <w:r w:rsidR="00CF6912">
        <w:rPr>
          <w:rFonts w:ascii="Times New Roman" w:hAnsi="Times New Roman" w:cs="Times New Roman"/>
          <w:sz w:val="24"/>
          <w:szCs w:val="24"/>
        </w:rPr>
        <w:t xml:space="preserve">, </w:t>
      </w:r>
      <w:r>
        <w:rPr>
          <w:rFonts w:ascii="Times New Roman" w:hAnsi="Times New Roman" w:cs="Times New Roman"/>
          <w:sz w:val="24"/>
          <w:szCs w:val="24"/>
        </w:rPr>
        <w:t xml:space="preserve">                       </w:t>
      </w:r>
      <w:r w:rsidR="00DE4656" w:rsidRPr="00DE4656">
        <w:rPr>
          <w:rFonts w:ascii="Times New Roman" w:hAnsi="Times New Roman" w:cs="Times New Roman"/>
          <w:sz w:val="24"/>
          <w:szCs w:val="24"/>
        </w:rPr>
        <w:t>от 13</w:t>
      </w:r>
      <w:r w:rsidR="00DE4656">
        <w:rPr>
          <w:rFonts w:ascii="Times New Roman" w:hAnsi="Times New Roman" w:cs="Times New Roman"/>
          <w:sz w:val="24"/>
          <w:szCs w:val="24"/>
        </w:rPr>
        <w:t>.10.</w:t>
      </w:r>
      <w:r w:rsidR="00DE4656" w:rsidRPr="00DE4656">
        <w:rPr>
          <w:rFonts w:ascii="Times New Roman" w:hAnsi="Times New Roman" w:cs="Times New Roman"/>
          <w:sz w:val="24"/>
          <w:szCs w:val="24"/>
        </w:rPr>
        <w:t xml:space="preserve">2010 </w:t>
      </w:r>
      <w:r w:rsidR="00DE4656">
        <w:rPr>
          <w:rFonts w:ascii="Times New Roman" w:hAnsi="Times New Roman" w:cs="Times New Roman"/>
          <w:sz w:val="24"/>
          <w:szCs w:val="24"/>
        </w:rPr>
        <w:t>№</w:t>
      </w:r>
      <w:r w:rsidR="00DE4656" w:rsidRPr="00DE4656">
        <w:rPr>
          <w:rFonts w:ascii="Times New Roman" w:hAnsi="Times New Roman" w:cs="Times New Roman"/>
          <w:sz w:val="24"/>
          <w:szCs w:val="24"/>
        </w:rPr>
        <w:t xml:space="preserve"> 2201</w:t>
      </w:r>
      <w:r w:rsidR="00DE4656">
        <w:rPr>
          <w:rFonts w:ascii="Times New Roman" w:hAnsi="Times New Roman" w:cs="Times New Roman"/>
          <w:sz w:val="24"/>
          <w:szCs w:val="24"/>
        </w:rPr>
        <w:t xml:space="preserve">, </w:t>
      </w:r>
      <w:r w:rsidR="00DB6C05" w:rsidRPr="00DB6C05">
        <w:rPr>
          <w:rFonts w:ascii="Times New Roman" w:hAnsi="Times New Roman" w:cs="Times New Roman"/>
          <w:sz w:val="24"/>
          <w:szCs w:val="24"/>
        </w:rPr>
        <w:t xml:space="preserve">от </w:t>
      </w:r>
      <w:r w:rsidR="00DB6C05" w:rsidRPr="00DB6C05">
        <w:rPr>
          <w:rFonts w:ascii="Times New Roman" w:hAnsi="Times New Roman" w:cs="Times New Roman"/>
          <w:sz w:val="24"/>
          <w:szCs w:val="24"/>
        </w:rPr>
        <w:t>15</w:t>
      </w:r>
      <w:r w:rsidR="00DB6C05" w:rsidRPr="00DB6C05">
        <w:rPr>
          <w:rFonts w:ascii="Times New Roman" w:hAnsi="Times New Roman" w:cs="Times New Roman"/>
          <w:sz w:val="24"/>
          <w:szCs w:val="24"/>
        </w:rPr>
        <w:t>.12.</w:t>
      </w:r>
      <w:r w:rsidR="00DB6C05" w:rsidRPr="00DB6C05">
        <w:rPr>
          <w:rFonts w:ascii="Times New Roman" w:hAnsi="Times New Roman" w:cs="Times New Roman"/>
          <w:sz w:val="24"/>
          <w:szCs w:val="24"/>
        </w:rPr>
        <w:t xml:space="preserve">2010 </w:t>
      </w:r>
      <w:r w:rsidR="00DB6C05" w:rsidRPr="00DB6C05">
        <w:rPr>
          <w:rFonts w:ascii="Times New Roman" w:hAnsi="Times New Roman" w:cs="Times New Roman"/>
          <w:sz w:val="24"/>
          <w:szCs w:val="24"/>
        </w:rPr>
        <w:t>№</w:t>
      </w:r>
      <w:r w:rsidR="00DB6C05" w:rsidRPr="00DB6C05">
        <w:rPr>
          <w:rFonts w:ascii="Times New Roman" w:hAnsi="Times New Roman" w:cs="Times New Roman"/>
          <w:sz w:val="24"/>
          <w:szCs w:val="24"/>
        </w:rPr>
        <w:t xml:space="preserve"> 2837</w:t>
      </w:r>
      <w:r w:rsidR="00DB6C05">
        <w:rPr>
          <w:rFonts w:ascii="Times New Roman" w:hAnsi="Times New Roman" w:cs="Times New Roman"/>
          <w:sz w:val="24"/>
          <w:szCs w:val="24"/>
        </w:rPr>
        <w:t xml:space="preserve">, </w:t>
      </w:r>
      <w:r w:rsidR="0020302A" w:rsidRPr="0020302A">
        <w:rPr>
          <w:rFonts w:ascii="Times New Roman" w:hAnsi="Times New Roman" w:cs="Times New Roman"/>
          <w:sz w:val="24"/>
          <w:szCs w:val="24"/>
        </w:rPr>
        <w:t>от 9</w:t>
      </w:r>
      <w:r w:rsidR="0020302A">
        <w:rPr>
          <w:rFonts w:ascii="Times New Roman" w:hAnsi="Times New Roman" w:cs="Times New Roman"/>
          <w:sz w:val="24"/>
          <w:szCs w:val="24"/>
        </w:rPr>
        <w:t>.11.</w:t>
      </w:r>
      <w:r w:rsidR="0020302A" w:rsidRPr="0020302A">
        <w:rPr>
          <w:rFonts w:ascii="Times New Roman" w:hAnsi="Times New Roman" w:cs="Times New Roman"/>
          <w:sz w:val="24"/>
          <w:szCs w:val="24"/>
        </w:rPr>
        <w:t xml:space="preserve">2011 </w:t>
      </w:r>
      <w:r w:rsidR="0020302A">
        <w:rPr>
          <w:rFonts w:ascii="Times New Roman" w:hAnsi="Times New Roman" w:cs="Times New Roman"/>
          <w:sz w:val="24"/>
          <w:szCs w:val="24"/>
        </w:rPr>
        <w:t>№</w:t>
      </w:r>
      <w:r w:rsidR="0020302A" w:rsidRPr="0020302A">
        <w:rPr>
          <w:rFonts w:ascii="Times New Roman" w:hAnsi="Times New Roman" w:cs="Times New Roman"/>
          <w:sz w:val="24"/>
          <w:szCs w:val="24"/>
        </w:rPr>
        <w:t xml:space="preserve"> 2080</w:t>
      </w:r>
      <w:r w:rsidR="0020302A">
        <w:rPr>
          <w:rFonts w:ascii="Times New Roman" w:hAnsi="Times New Roman" w:cs="Times New Roman"/>
          <w:sz w:val="24"/>
          <w:szCs w:val="24"/>
        </w:rPr>
        <w:t xml:space="preserve">, </w:t>
      </w:r>
      <w:r>
        <w:rPr>
          <w:rFonts w:ascii="Times New Roman" w:hAnsi="Times New Roman" w:cs="Times New Roman"/>
          <w:sz w:val="24"/>
          <w:szCs w:val="24"/>
        </w:rPr>
        <w:t xml:space="preserve">                           </w:t>
      </w:r>
      <w:r w:rsidR="00181D0F">
        <w:rPr>
          <w:rFonts w:ascii="Times New Roman" w:hAnsi="Times New Roman" w:cs="Times New Roman"/>
          <w:sz w:val="24"/>
          <w:szCs w:val="24"/>
        </w:rPr>
        <w:t>от</w:t>
      </w:r>
      <w:r w:rsidR="00181D0F" w:rsidRPr="00181D0F">
        <w:rPr>
          <w:rFonts w:ascii="Times New Roman" w:hAnsi="Times New Roman" w:cs="Times New Roman"/>
          <w:sz w:val="24"/>
          <w:szCs w:val="24"/>
        </w:rPr>
        <w:t>15</w:t>
      </w:r>
      <w:r w:rsidR="00181D0F">
        <w:rPr>
          <w:rFonts w:ascii="Times New Roman" w:hAnsi="Times New Roman" w:cs="Times New Roman"/>
          <w:sz w:val="24"/>
          <w:szCs w:val="24"/>
        </w:rPr>
        <w:t>.10.</w:t>
      </w:r>
      <w:r w:rsidR="00181D0F" w:rsidRPr="00181D0F">
        <w:rPr>
          <w:rFonts w:ascii="Times New Roman" w:hAnsi="Times New Roman" w:cs="Times New Roman"/>
          <w:sz w:val="24"/>
          <w:szCs w:val="24"/>
        </w:rPr>
        <w:t xml:space="preserve">2012 </w:t>
      </w:r>
      <w:r w:rsidR="00181D0F">
        <w:rPr>
          <w:rFonts w:ascii="Times New Roman" w:hAnsi="Times New Roman" w:cs="Times New Roman"/>
          <w:sz w:val="24"/>
          <w:szCs w:val="24"/>
        </w:rPr>
        <w:t>№</w:t>
      </w:r>
      <w:r w:rsidR="00181D0F" w:rsidRPr="00181D0F">
        <w:rPr>
          <w:rFonts w:ascii="Times New Roman" w:hAnsi="Times New Roman" w:cs="Times New Roman"/>
          <w:sz w:val="24"/>
          <w:szCs w:val="24"/>
        </w:rPr>
        <w:t xml:space="preserve"> 2099</w:t>
      </w:r>
      <w:r w:rsidR="00181D0F">
        <w:rPr>
          <w:rFonts w:ascii="Times New Roman" w:hAnsi="Times New Roman" w:cs="Times New Roman"/>
          <w:sz w:val="24"/>
          <w:szCs w:val="24"/>
        </w:rPr>
        <w:t xml:space="preserve">, </w:t>
      </w:r>
      <w:r>
        <w:rPr>
          <w:rFonts w:ascii="Times New Roman" w:hAnsi="Times New Roman" w:cs="Times New Roman"/>
          <w:sz w:val="24"/>
          <w:szCs w:val="24"/>
        </w:rPr>
        <w:t>о</w:t>
      </w:r>
      <w:r w:rsidR="00EB53CF" w:rsidRPr="00EB53CF">
        <w:rPr>
          <w:rFonts w:ascii="Times New Roman" w:hAnsi="Times New Roman" w:cs="Times New Roman"/>
          <w:sz w:val="24"/>
          <w:szCs w:val="24"/>
        </w:rPr>
        <w:t>т 9</w:t>
      </w:r>
      <w:r w:rsidR="00EB53CF">
        <w:rPr>
          <w:rFonts w:ascii="Times New Roman" w:hAnsi="Times New Roman" w:cs="Times New Roman"/>
          <w:sz w:val="24"/>
          <w:szCs w:val="24"/>
        </w:rPr>
        <w:t>.04.</w:t>
      </w:r>
      <w:r w:rsidR="00EB53CF" w:rsidRPr="00EB53CF">
        <w:rPr>
          <w:rFonts w:ascii="Times New Roman" w:hAnsi="Times New Roman" w:cs="Times New Roman"/>
          <w:sz w:val="24"/>
          <w:szCs w:val="24"/>
        </w:rPr>
        <w:t>2014</w:t>
      </w:r>
      <w:r w:rsidR="00724101">
        <w:rPr>
          <w:rFonts w:ascii="Times New Roman" w:hAnsi="Times New Roman" w:cs="Times New Roman"/>
          <w:sz w:val="24"/>
          <w:szCs w:val="24"/>
        </w:rPr>
        <w:t xml:space="preserve"> </w:t>
      </w:r>
      <w:r w:rsidR="00EB53CF">
        <w:rPr>
          <w:rFonts w:ascii="Times New Roman" w:hAnsi="Times New Roman" w:cs="Times New Roman"/>
          <w:sz w:val="24"/>
          <w:szCs w:val="24"/>
        </w:rPr>
        <w:t>№</w:t>
      </w:r>
      <w:r w:rsidR="00EB53CF" w:rsidRPr="00EB53CF">
        <w:rPr>
          <w:rFonts w:ascii="Times New Roman" w:hAnsi="Times New Roman" w:cs="Times New Roman"/>
          <w:sz w:val="24"/>
          <w:szCs w:val="24"/>
        </w:rPr>
        <w:t xml:space="preserve"> 783</w:t>
      </w:r>
      <w:r w:rsidR="00EB53CF">
        <w:rPr>
          <w:rFonts w:ascii="Times New Roman" w:hAnsi="Times New Roman" w:cs="Times New Roman"/>
          <w:sz w:val="24"/>
          <w:szCs w:val="24"/>
        </w:rPr>
        <w:t xml:space="preserve">, </w:t>
      </w:r>
      <w:r w:rsidR="000B5AB6" w:rsidRPr="000B5AB6">
        <w:rPr>
          <w:rFonts w:ascii="Times New Roman" w:hAnsi="Times New Roman" w:cs="Times New Roman"/>
          <w:sz w:val="24"/>
          <w:szCs w:val="24"/>
        </w:rPr>
        <w:t xml:space="preserve">от </w:t>
      </w:r>
      <w:r w:rsidR="000B5AB6" w:rsidRPr="000B5AB6">
        <w:rPr>
          <w:rFonts w:ascii="Times New Roman" w:hAnsi="Times New Roman" w:cs="Times New Roman"/>
          <w:sz w:val="24"/>
          <w:szCs w:val="24"/>
        </w:rPr>
        <w:t>14</w:t>
      </w:r>
      <w:r w:rsidR="000B5AB6" w:rsidRPr="000B5AB6">
        <w:rPr>
          <w:rFonts w:ascii="Times New Roman" w:hAnsi="Times New Roman" w:cs="Times New Roman"/>
          <w:sz w:val="24"/>
          <w:szCs w:val="24"/>
        </w:rPr>
        <w:t>.08.</w:t>
      </w:r>
      <w:r w:rsidR="000B5AB6" w:rsidRPr="000B5AB6">
        <w:rPr>
          <w:rFonts w:ascii="Times New Roman" w:hAnsi="Times New Roman" w:cs="Times New Roman"/>
          <w:sz w:val="24"/>
          <w:szCs w:val="24"/>
        </w:rPr>
        <w:t xml:space="preserve">2014 </w:t>
      </w:r>
      <w:r w:rsidR="000B5AB6" w:rsidRPr="000B5AB6">
        <w:rPr>
          <w:rFonts w:ascii="Times New Roman" w:hAnsi="Times New Roman" w:cs="Times New Roman"/>
          <w:sz w:val="24"/>
          <w:szCs w:val="24"/>
        </w:rPr>
        <w:t>№</w:t>
      </w:r>
      <w:r w:rsidR="000B5AB6" w:rsidRPr="000B5AB6">
        <w:rPr>
          <w:rFonts w:ascii="Times New Roman" w:hAnsi="Times New Roman" w:cs="Times New Roman"/>
          <w:sz w:val="24"/>
          <w:szCs w:val="24"/>
        </w:rPr>
        <w:t xml:space="preserve"> 2052</w:t>
      </w:r>
      <w:proofErr w:type="gramStart"/>
      <w:r w:rsidR="000B5AB6">
        <w:rPr>
          <w:rFonts w:ascii="Times New Roman" w:hAnsi="Times New Roman" w:cs="Times New Roman"/>
          <w:sz w:val="24"/>
          <w:szCs w:val="24"/>
        </w:rPr>
        <w:t xml:space="preserve"> </w:t>
      </w:r>
      <w:r w:rsidR="00DE4656" w:rsidRPr="000B5AB6">
        <w:rPr>
          <w:rFonts w:ascii="Times New Roman" w:hAnsi="Times New Roman" w:cs="Times New Roman"/>
          <w:sz w:val="24"/>
          <w:szCs w:val="24"/>
        </w:rPr>
        <w:t>)</w:t>
      </w:r>
      <w:proofErr w:type="gramEnd"/>
    </w:p>
    <w:p w:rsidR="00C10ECF" w:rsidRDefault="00C10ECF" w:rsidP="00C10ECF">
      <w:pPr>
        <w:pStyle w:val="ConsPlusTitle"/>
        <w:jc w:val="center"/>
        <w:rPr>
          <w:rFonts w:ascii="Times New Roman" w:hAnsi="Times New Roman" w:cs="Times New Roman"/>
          <w:sz w:val="24"/>
          <w:szCs w:val="24"/>
        </w:rPr>
      </w:pPr>
    </w:p>
    <w:p w:rsidR="000770B7" w:rsidRPr="00C10ECF" w:rsidRDefault="000770B7" w:rsidP="00C10ECF">
      <w:pPr>
        <w:pStyle w:val="ConsPlusTitle"/>
        <w:jc w:val="center"/>
        <w:rPr>
          <w:rFonts w:ascii="Times New Roman" w:hAnsi="Times New Roman" w:cs="Times New Roman"/>
          <w:sz w:val="24"/>
          <w:szCs w:val="24"/>
        </w:rPr>
      </w:pPr>
    </w:p>
    <w:p w:rsidR="00C10ECF" w:rsidRPr="00C10ECF" w:rsidRDefault="00C10ECF" w:rsidP="00C10ECF">
      <w:pPr>
        <w:pStyle w:val="ConsPlusTitle"/>
        <w:ind w:left="360"/>
        <w:jc w:val="center"/>
        <w:rPr>
          <w:rFonts w:ascii="Times New Roman" w:hAnsi="Times New Roman" w:cs="Times New Roman"/>
          <w:sz w:val="24"/>
          <w:szCs w:val="24"/>
        </w:rPr>
      </w:pPr>
      <w:r w:rsidRPr="00C10ECF">
        <w:rPr>
          <w:rFonts w:ascii="Times New Roman" w:hAnsi="Times New Roman" w:cs="Times New Roman"/>
          <w:sz w:val="24"/>
          <w:szCs w:val="24"/>
        </w:rPr>
        <w:t>ОБ УТВЕРЖДЕНИИ МЕТОДИКИ РАСЧЕТА РАЗМЕРА</w:t>
      </w:r>
    </w:p>
    <w:p w:rsidR="00C10ECF" w:rsidRPr="00C10ECF" w:rsidRDefault="00C10ECF" w:rsidP="00C10ECF">
      <w:pPr>
        <w:pStyle w:val="ConsPlusTitle"/>
        <w:ind w:left="360"/>
        <w:jc w:val="center"/>
        <w:rPr>
          <w:rFonts w:ascii="Times New Roman" w:hAnsi="Times New Roman" w:cs="Times New Roman"/>
          <w:sz w:val="24"/>
          <w:szCs w:val="24"/>
        </w:rPr>
      </w:pPr>
      <w:r w:rsidRPr="00C10ECF">
        <w:rPr>
          <w:rFonts w:ascii="Times New Roman" w:hAnsi="Times New Roman" w:cs="Times New Roman"/>
          <w:sz w:val="24"/>
          <w:szCs w:val="24"/>
        </w:rPr>
        <w:t xml:space="preserve">АРЕНДНОЙ ПЛАТЫ ЗА ПОЛЬЗОВАНИЕ </w:t>
      </w:r>
      <w:proofErr w:type="gramStart"/>
      <w:r w:rsidRPr="00C10ECF">
        <w:rPr>
          <w:rFonts w:ascii="Times New Roman" w:hAnsi="Times New Roman" w:cs="Times New Roman"/>
          <w:sz w:val="24"/>
          <w:szCs w:val="24"/>
        </w:rPr>
        <w:t>МУНИЦИПАЛЬНЫМ</w:t>
      </w:r>
      <w:proofErr w:type="gramEnd"/>
    </w:p>
    <w:p w:rsidR="00C10ECF" w:rsidRPr="00C10ECF" w:rsidRDefault="00C10ECF" w:rsidP="00C10ECF">
      <w:pPr>
        <w:pStyle w:val="ConsPlusTitle"/>
        <w:ind w:left="360"/>
        <w:jc w:val="center"/>
        <w:rPr>
          <w:rFonts w:ascii="Times New Roman" w:hAnsi="Times New Roman" w:cs="Times New Roman"/>
          <w:sz w:val="24"/>
          <w:szCs w:val="24"/>
        </w:rPr>
      </w:pPr>
      <w:r w:rsidRPr="00C10ECF">
        <w:rPr>
          <w:rFonts w:ascii="Times New Roman" w:hAnsi="Times New Roman" w:cs="Times New Roman"/>
          <w:sz w:val="24"/>
          <w:szCs w:val="24"/>
        </w:rPr>
        <w:t>ИМУЩЕСТВОМ ГОРОДСКОГО ОКРУГА ЖИГУЛЕВСК</w:t>
      </w:r>
    </w:p>
    <w:p w:rsidR="00C10ECF" w:rsidRPr="00C10ECF" w:rsidRDefault="00C10ECF" w:rsidP="00C10ECF">
      <w:pPr>
        <w:pStyle w:val="ConsPlusNormal"/>
        <w:jc w:val="center"/>
        <w:rPr>
          <w:rFonts w:ascii="Times New Roman" w:hAnsi="Times New Roman" w:cs="Times New Roman"/>
          <w:sz w:val="24"/>
          <w:szCs w:val="24"/>
        </w:rPr>
      </w:pPr>
    </w:p>
    <w:p w:rsidR="00CD3F15"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В целях повышения эффективности использования сдаваемого в аренду муниципального имущества городского округа Жигулевск, увеличения доходов бюджета городского округа Жигулевск в соответствии с Федеральным </w:t>
      </w:r>
      <w:hyperlink r:id="rId7" w:history="1">
        <w:r w:rsidRPr="00C10ECF">
          <w:rPr>
            <w:rFonts w:ascii="Times New Roman" w:hAnsi="Times New Roman" w:cs="Times New Roman"/>
            <w:color w:val="0000FF"/>
            <w:sz w:val="24"/>
            <w:szCs w:val="24"/>
          </w:rPr>
          <w:t>законом</w:t>
        </w:r>
      </w:hyperlink>
      <w:r w:rsidRPr="00C10ECF">
        <w:rPr>
          <w:rFonts w:ascii="Times New Roman" w:hAnsi="Times New Roman" w:cs="Times New Roman"/>
          <w:sz w:val="24"/>
          <w:szCs w:val="24"/>
        </w:rPr>
        <w:t xml:space="preserve"> </w:t>
      </w:r>
      <w:r w:rsidR="005F1385">
        <w:rPr>
          <w:rFonts w:ascii="Times New Roman" w:hAnsi="Times New Roman" w:cs="Times New Roman"/>
          <w:sz w:val="24"/>
          <w:szCs w:val="24"/>
        </w:rPr>
        <w:t>«</w:t>
      </w:r>
      <w:r w:rsidRPr="00C10ECF">
        <w:rPr>
          <w:rFonts w:ascii="Times New Roman" w:hAnsi="Times New Roman" w:cs="Times New Roman"/>
          <w:sz w:val="24"/>
          <w:szCs w:val="24"/>
        </w:rPr>
        <w:t>Об общих принципах организации местного самоуправления в Российской Федерации</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Гражданским </w:t>
      </w:r>
      <w:hyperlink r:id="rId8" w:history="1">
        <w:r w:rsidRPr="00C10ECF">
          <w:rPr>
            <w:rFonts w:ascii="Times New Roman" w:hAnsi="Times New Roman" w:cs="Times New Roman"/>
            <w:color w:val="0000FF"/>
            <w:sz w:val="24"/>
            <w:szCs w:val="24"/>
          </w:rPr>
          <w:t>кодексом</w:t>
        </w:r>
      </w:hyperlink>
      <w:r w:rsidRPr="00C10ECF">
        <w:rPr>
          <w:rFonts w:ascii="Times New Roman" w:hAnsi="Times New Roman" w:cs="Times New Roman"/>
          <w:sz w:val="24"/>
          <w:szCs w:val="24"/>
        </w:rPr>
        <w:t xml:space="preserve"> РФ, руководствуясь </w:t>
      </w:r>
      <w:hyperlink r:id="rId9" w:history="1">
        <w:r w:rsidRPr="00C10ECF">
          <w:rPr>
            <w:rFonts w:ascii="Times New Roman" w:hAnsi="Times New Roman" w:cs="Times New Roman"/>
            <w:color w:val="0000FF"/>
            <w:sz w:val="24"/>
            <w:szCs w:val="24"/>
          </w:rPr>
          <w:t>Уставом</w:t>
        </w:r>
      </w:hyperlink>
      <w:r w:rsidRPr="00C10ECF">
        <w:rPr>
          <w:rFonts w:ascii="Times New Roman" w:hAnsi="Times New Roman" w:cs="Times New Roman"/>
          <w:sz w:val="24"/>
          <w:szCs w:val="24"/>
        </w:rPr>
        <w:t xml:space="preserve"> городского округа Жигулевск, </w:t>
      </w:r>
    </w:p>
    <w:p w:rsidR="00CD3F15" w:rsidRDefault="00CD3F15" w:rsidP="00CD3F15">
      <w:pPr>
        <w:pStyle w:val="ConsPlusNormal"/>
        <w:jc w:val="both"/>
        <w:rPr>
          <w:rFonts w:ascii="Times New Roman" w:hAnsi="Times New Roman" w:cs="Times New Roman"/>
          <w:sz w:val="24"/>
          <w:szCs w:val="24"/>
        </w:rPr>
      </w:pPr>
    </w:p>
    <w:p w:rsidR="00C10ECF" w:rsidRPr="00C10ECF" w:rsidRDefault="00CD3F15" w:rsidP="00CD3F15">
      <w:pPr>
        <w:pStyle w:val="ConsPlusNormal"/>
        <w:jc w:val="both"/>
        <w:rPr>
          <w:rFonts w:ascii="Times New Roman" w:hAnsi="Times New Roman" w:cs="Times New Roman"/>
          <w:sz w:val="24"/>
          <w:szCs w:val="24"/>
        </w:rPr>
      </w:pPr>
      <w:r>
        <w:rPr>
          <w:rFonts w:ascii="Times New Roman" w:hAnsi="Times New Roman" w:cs="Times New Roman"/>
          <w:sz w:val="24"/>
          <w:szCs w:val="24"/>
        </w:rPr>
        <w:t>ПОСТАНОВЛЯЮ</w:t>
      </w:r>
      <w:r w:rsidR="00C10ECF" w:rsidRPr="00C10ECF">
        <w:rPr>
          <w:rFonts w:ascii="Times New Roman" w:hAnsi="Times New Roman" w:cs="Times New Roman"/>
          <w:sz w:val="24"/>
          <w:szCs w:val="24"/>
        </w:rPr>
        <w:t>:</w:t>
      </w:r>
    </w:p>
    <w:p w:rsidR="00CD3F15" w:rsidRDefault="00CD3F15" w:rsidP="00C10ECF">
      <w:pPr>
        <w:pStyle w:val="ConsPlusNormal"/>
        <w:ind w:firstLine="709"/>
        <w:jc w:val="both"/>
        <w:rPr>
          <w:rFonts w:ascii="Times New Roman" w:hAnsi="Times New Roman" w:cs="Times New Roman"/>
          <w:sz w:val="24"/>
          <w:szCs w:val="24"/>
        </w:rPr>
      </w:pPr>
    </w:p>
    <w:p w:rsidR="00C10ECF" w:rsidRPr="00C10ECF" w:rsidRDefault="00CD3F15" w:rsidP="00C10E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C10ECF" w:rsidRPr="00C10ECF">
        <w:rPr>
          <w:rFonts w:ascii="Times New Roman" w:hAnsi="Times New Roman" w:cs="Times New Roman"/>
          <w:sz w:val="24"/>
          <w:szCs w:val="24"/>
        </w:rPr>
        <w:t xml:space="preserve">Утвердить </w:t>
      </w:r>
      <w:hyperlink w:anchor="P32" w:history="1">
        <w:r w:rsidR="00C10ECF" w:rsidRPr="00C10ECF">
          <w:rPr>
            <w:rFonts w:ascii="Times New Roman" w:hAnsi="Times New Roman" w:cs="Times New Roman"/>
            <w:color w:val="0000FF"/>
            <w:sz w:val="24"/>
            <w:szCs w:val="24"/>
          </w:rPr>
          <w:t>Методику</w:t>
        </w:r>
      </w:hyperlink>
      <w:r w:rsidR="00C10ECF" w:rsidRPr="00C10ECF">
        <w:rPr>
          <w:rFonts w:ascii="Times New Roman" w:hAnsi="Times New Roman" w:cs="Times New Roman"/>
          <w:sz w:val="24"/>
          <w:szCs w:val="24"/>
        </w:rPr>
        <w:t xml:space="preserve"> расчета размера арендной платы за пользование муниципальным имуществом городского округа Жигулевск согласно приложению.</w:t>
      </w:r>
    </w:p>
    <w:p w:rsidR="00C10ECF" w:rsidRPr="00C10ECF" w:rsidRDefault="00CD3F15" w:rsidP="00C10E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C10ECF" w:rsidRPr="00C10ECF">
        <w:rPr>
          <w:rFonts w:ascii="Times New Roman" w:hAnsi="Times New Roman" w:cs="Times New Roman"/>
          <w:sz w:val="24"/>
          <w:szCs w:val="24"/>
        </w:rPr>
        <w:t>Утвердить базовую величину стоимости строительства 1 кв. метра, используемую в расчете размера арендной платы, в размере 35 114 рублей.</w:t>
      </w:r>
    </w:p>
    <w:p w:rsidR="00C10ECF" w:rsidRPr="00C10ECF" w:rsidRDefault="00CD3F15" w:rsidP="00C10E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w:t>
      </w:r>
      <w:proofErr w:type="gramStart"/>
      <w:r w:rsidR="00C10ECF" w:rsidRPr="00C10ECF">
        <w:rPr>
          <w:rFonts w:ascii="Times New Roman" w:hAnsi="Times New Roman" w:cs="Times New Roman"/>
          <w:sz w:val="24"/>
          <w:szCs w:val="24"/>
        </w:rPr>
        <w:t xml:space="preserve">Признать утратившими силу </w:t>
      </w:r>
      <w:hyperlink r:id="rId10" w:history="1">
        <w:r w:rsidR="00C10ECF" w:rsidRPr="00C10ECF">
          <w:rPr>
            <w:rFonts w:ascii="Times New Roman" w:hAnsi="Times New Roman" w:cs="Times New Roman"/>
            <w:color w:val="0000FF"/>
            <w:sz w:val="24"/>
            <w:szCs w:val="24"/>
          </w:rPr>
          <w:t>постановление</w:t>
        </w:r>
      </w:hyperlink>
      <w:r w:rsidR="00C10ECF" w:rsidRPr="00C10ECF">
        <w:rPr>
          <w:rFonts w:ascii="Times New Roman" w:hAnsi="Times New Roman" w:cs="Times New Roman"/>
          <w:sz w:val="24"/>
          <w:szCs w:val="24"/>
        </w:rPr>
        <w:t xml:space="preserve"> мэра городского округа Жигулевск Самарской области от 10.04.2006 </w:t>
      </w:r>
      <w:r w:rsidR="005F1385">
        <w:rPr>
          <w:rFonts w:ascii="Times New Roman" w:hAnsi="Times New Roman" w:cs="Times New Roman"/>
          <w:sz w:val="24"/>
          <w:szCs w:val="24"/>
        </w:rPr>
        <w:t>№</w:t>
      </w:r>
      <w:r w:rsidR="00C10ECF" w:rsidRPr="00C10ECF">
        <w:rPr>
          <w:rFonts w:ascii="Times New Roman" w:hAnsi="Times New Roman" w:cs="Times New Roman"/>
          <w:sz w:val="24"/>
          <w:szCs w:val="24"/>
        </w:rPr>
        <w:t xml:space="preserve"> 21 </w:t>
      </w:r>
      <w:r w:rsidR="005F1385">
        <w:rPr>
          <w:rFonts w:ascii="Times New Roman" w:hAnsi="Times New Roman" w:cs="Times New Roman"/>
          <w:sz w:val="24"/>
          <w:szCs w:val="24"/>
        </w:rPr>
        <w:t>«</w:t>
      </w:r>
      <w:r w:rsidR="00C10ECF" w:rsidRPr="00C10ECF">
        <w:rPr>
          <w:rFonts w:ascii="Times New Roman" w:hAnsi="Times New Roman" w:cs="Times New Roman"/>
          <w:sz w:val="24"/>
          <w:szCs w:val="24"/>
        </w:rPr>
        <w:t>Об утверждении Методики расчета размера арендной платы за пользование имуществом муниципального образования городского округа Жигулевск</w:t>
      </w:r>
      <w:r w:rsidR="005F1385">
        <w:rPr>
          <w:rFonts w:ascii="Times New Roman" w:hAnsi="Times New Roman" w:cs="Times New Roman"/>
          <w:sz w:val="24"/>
          <w:szCs w:val="24"/>
        </w:rPr>
        <w:t>»</w:t>
      </w:r>
      <w:r w:rsidR="00C10ECF" w:rsidRPr="00C10ECF">
        <w:rPr>
          <w:rFonts w:ascii="Times New Roman" w:hAnsi="Times New Roman" w:cs="Times New Roman"/>
          <w:sz w:val="24"/>
          <w:szCs w:val="24"/>
        </w:rPr>
        <w:t xml:space="preserve">, </w:t>
      </w:r>
      <w:hyperlink r:id="rId11" w:history="1">
        <w:r w:rsidR="00C10ECF" w:rsidRPr="00C10ECF">
          <w:rPr>
            <w:rFonts w:ascii="Times New Roman" w:hAnsi="Times New Roman" w:cs="Times New Roman"/>
            <w:color w:val="0000FF"/>
            <w:sz w:val="24"/>
            <w:szCs w:val="24"/>
          </w:rPr>
          <w:t>постановление</w:t>
        </w:r>
      </w:hyperlink>
      <w:r w:rsidR="00C10ECF" w:rsidRPr="00C10ECF">
        <w:rPr>
          <w:rFonts w:ascii="Times New Roman" w:hAnsi="Times New Roman" w:cs="Times New Roman"/>
          <w:sz w:val="24"/>
          <w:szCs w:val="24"/>
        </w:rPr>
        <w:t xml:space="preserve"> мэра городского округа Жигулевск Самарской области от 27.04.2007 </w:t>
      </w:r>
      <w:r w:rsidR="005F1385">
        <w:rPr>
          <w:rFonts w:ascii="Times New Roman" w:hAnsi="Times New Roman" w:cs="Times New Roman"/>
          <w:sz w:val="24"/>
          <w:szCs w:val="24"/>
        </w:rPr>
        <w:t>№</w:t>
      </w:r>
      <w:r w:rsidR="00C10ECF" w:rsidRPr="00C10ECF">
        <w:rPr>
          <w:rFonts w:ascii="Times New Roman" w:hAnsi="Times New Roman" w:cs="Times New Roman"/>
          <w:sz w:val="24"/>
          <w:szCs w:val="24"/>
        </w:rPr>
        <w:t xml:space="preserve"> 653 </w:t>
      </w:r>
      <w:r w:rsidR="005F1385">
        <w:rPr>
          <w:rFonts w:ascii="Times New Roman" w:hAnsi="Times New Roman" w:cs="Times New Roman"/>
          <w:sz w:val="24"/>
          <w:szCs w:val="24"/>
        </w:rPr>
        <w:t>«</w:t>
      </w:r>
      <w:r w:rsidR="00C10ECF" w:rsidRPr="00C10ECF">
        <w:rPr>
          <w:rFonts w:ascii="Times New Roman" w:hAnsi="Times New Roman" w:cs="Times New Roman"/>
          <w:sz w:val="24"/>
          <w:szCs w:val="24"/>
        </w:rPr>
        <w:t>Об изменении базовой величины стоимости строительства 1 кв. метра здания для расчета размера арендной платы</w:t>
      </w:r>
      <w:r w:rsidR="005F1385">
        <w:rPr>
          <w:rFonts w:ascii="Times New Roman" w:hAnsi="Times New Roman" w:cs="Times New Roman"/>
          <w:sz w:val="24"/>
          <w:szCs w:val="24"/>
        </w:rPr>
        <w:t>»</w:t>
      </w:r>
      <w:r w:rsidR="00C10ECF" w:rsidRPr="00C10ECF">
        <w:rPr>
          <w:rFonts w:ascii="Times New Roman" w:hAnsi="Times New Roman" w:cs="Times New Roman"/>
          <w:sz w:val="24"/>
          <w:szCs w:val="24"/>
        </w:rPr>
        <w:t>.</w:t>
      </w:r>
      <w:proofErr w:type="gramEnd"/>
    </w:p>
    <w:p w:rsidR="00C10ECF" w:rsidRPr="00C10ECF" w:rsidRDefault="00CD3F15" w:rsidP="00C10E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C10ECF" w:rsidRPr="00C10ECF">
        <w:rPr>
          <w:rFonts w:ascii="Times New Roman" w:hAnsi="Times New Roman" w:cs="Times New Roman"/>
          <w:sz w:val="24"/>
          <w:szCs w:val="24"/>
        </w:rPr>
        <w:t>Настоящее Постановление вступает в силу с 1 октября 2008 г.</w:t>
      </w:r>
    </w:p>
    <w:p w:rsidR="00C10ECF" w:rsidRPr="00C10ECF" w:rsidRDefault="00CD3F15" w:rsidP="00C10E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00C10ECF" w:rsidRPr="00C10ECF">
        <w:rPr>
          <w:rFonts w:ascii="Times New Roman" w:hAnsi="Times New Roman" w:cs="Times New Roman"/>
          <w:sz w:val="24"/>
          <w:szCs w:val="24"/>
        </w:rPr>
        <w:t xml:space="preserve">Опубликовать настоящее Постановление в газете </w:t>
      </w:r>
      <w:r w:rsidR="005F1385">
        <w:rPr>
          <w:rFonts w:ascii="Times New Roman" w:hAnsi="Times New Roman" w:cs="Times New Roman"/>
          <w:sz w:val="24"/>
          <w:szCs w:val="24"/>
        </w:rPr>
        <w:t>«</w:t>
      </w:r>
      <w:r w:rsidR="00C10ECF" w:rsidRPr="00C10ECF">
        <w:rPr>
          <w:rFonts w:ascii="Times New Roman" w:hAnsi="Times New Roman" w:cs="Times New Roman"/>
          <w:sz w:val="24"/>
          <w:szCs w:val="24"/>
        </w:rPr>
        <w:t>Жигулевский рабочий</w:t>
      </w:r>
      <w:r w:rsidR="005F1385">
        <w:rPr>
          <w:rFonts w:ascii="Times New Roman" w:hAnsi="Times New Roman" w:cs="Times New Roman"/>
          <w:sz w:val="24"/>
          <w:szCs w:val="24"/>
        </w:rPr>
        <w:t>»</w:t>
      </w:r>
      <w:r w:rsidR="00C10ECF" w:rsidRPr="00C10ECF">
        <w:rPr>
          <w:rFonts w:ascii="Times New Roman" w:hAnsi="Times New Roman" w:cs="Times New Roman"/>
          <w:sz w:val="24"/>
          <w:szCs w:val="24"/>
        </w:rPr>
        <w:t>.</w:t>
      </w:r>
    </w:p>
    <w:p w:rsidR="00C10ECF" w:rsidRPr="00C10ECF" w:rsidRDefault="00CD3F15" w:rsidP="00C10E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00C10ECF" w:rsidRPr="00C10ECF">
        <w:rPr>
          <w:rFonts w:ascii="Times New Roman" w:hAnsi="Times New Roman" w:cs="Times New Roman"/>
          <w:sz w:val="24"/>
          <w:szCs w:val="24"/>
        </w:rPr>
        <w:t xml:space="preserve">Контроль за выполнением настоящего </w:t>
      </w:r>
      <w:r w:rsidR="005F1385">
        <w:rPr>
          <w:rFonts w:ascii="Times New Roman" w:hAnsi="Times New Roman" w:cs="Times New Roman"/>
          <w:sz w:val="24"/>
          <w:szCs w:val="24"/>
        </w:rPr>
        <w:t xml:space="preserve">Постановления возложить на </w:t>
      </w:r>
      <w:proofErr w:type="spellStart"/>
      <w:r w:rsidR="005F1385">
        <w:rPr>
          <w:rFonts w:ascii="Times New Roman" w:hAnsi="Times New Roman" w:cs="Times New Roman"/>
          <w:sz w:val="24"/>
          <w:szCs w:val="24"/>
        </w:rPr>
        <w:t>и.о</w:t>
      </w:r>
      <w:proofErr w:type="gramStart"/>
      <w:r w:rsidR="005F1385">
        <w:rPr>
          <w:rFonts w:ascii="Times New Roman" w:hAnsi="Times New Roman" w:cs="Times New Roman"/>
          <w:sz w:val="24"/>
          <w:szCs w:val="24"/>
        </w:rPr>
        <w:t>.</w:t>
      </w:r>
      <w:r w:rsidR="00C10ECF" w:rsidRPr="00C10ECF">
        <w:rPr>
          <w:rFonts w:ascii="Times New Roman" w:hAnsi="Times New Roman" w:cs="Times New Roman"/>
          <w:sz w:val="24"/>
          <w:szCs w:val="24"/>
        </w:rPr>
        <w:t>р</w:t>
      </w:r>
      <w:proofErr w:type="gramEnd"/>
      <w:r w:rsidR="00C10ECF" w:rsidRPr="00C10ECF">
        <w:rPr>
          <w:rFonts w:ascii="Times New Roman" w:hAnsi="Times New Roman" w:cs="Times New Roman"/>
          <w:sz w:val="24"/>
          <w:szCs w:val="24"/>
        </w:rPr>
        <w:t>уководителя</w:t>
      </w:r>
      <w:proofErr w:type="spellEnd"/>
      <w:r w:rsidR="00C10ECF" w:rsidRPr="00C10ECF">
        <w:rPr>
          <w:rFonts w:ascii="Times New Roman" w:hAnsi="Times New Roman" w:cs="Times New Roman"/>
          <w:sz w:val="24"/>
          <w:szCs w:val="24"/>
        </w:rPr>
        <w:t xml:space="preserve"> комитета по управлению муниципальным имуществом администрации городского округа Жигулевск </w:t>
      </w:r>
      <w:proofErr w:type="spellStart"/>
      <w:r w:rsidR="00C10ECF" w:rsidRPr="00C10ECF">
        <w:rPr>
          <w:rFonts w:ascii="Times New Roman" w:hAnsi="Times New Roman" w:cs="Times New Roman"/>
          <w:sz w:val="24"/>
          <w:szCs w:val="24"/>
        </w:rPr>
        <w:t>Вернигорову</w:t>
      </w:r>
      <w:proofErr w:type="spellEnd"/>
      <w:r w:rsidR="00C10ECF" w:rsidRPr="00C10ECF">
        <w:rPr>
          <w:rFonts w:ascii="Times New Roman" w:hAnsi="Times New Roman" w:cs="Times New Roman"/>
          <w:sz w:val="24"/>
          <w:szCs w:val="24"/>
        </w:rPr>
        <w:t xml:space="preserve"> В.Д.</w:t>
      </w:r>
    </w:p>
    <w:p w:rsidR="00354CE7" w:rsidRPr="00354CE7" w:rsidRDefault="00CD3F15" w:rsidP="00354CE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354CE7" w:rsidRPr="00354CE7">
        <w:rPr>
          <w:rFonts w:ascii="Times New Roman" w:hAnsi="Times New Roman" w:cs="Times New Roman"/>
          <w:sz w:val="24"/>
          <w:szCs w:val="24"/>
        </w:rPr>
        <w:t xml:space="preserve">. Утвердить коэффициент годового изменения арендной платы за пользование муниципальным имуществом городского округа Жигулевск </w:t>
      </w:r>
      <w:proofErr w:type="gramStart"/>
      <w:r w:rsidR="00354CE7" w:rsidRPr="00354CE7">
        <w:rPr>
          <w:rFonts w:ascii="Times New Roman" w:hAnsi="Times New Roman" w:cs="Times New Roman"/>
          <w:sz w:val="24"/>
          <w:szCs w:val="24"/>
        </w:rPr>
        <w:t>Кг</w:t>
      </w:r>
      <w:proofErr w:type="gramEnd"/>
      <w:r w:rsidR="00354CE7" w:rsidRPr="00354CE7">
        <w:rPr>
          <w:rFonts w:ascii="Times New Roman" w:hAnsi="Times New Roman" w:cs="Times New Roman"/>
          <w:sz w:val="24"/>
          <w:szCs w:val="24"/>
        </w:rPr>
        <w:t xml:space="preserve"> = 1,15 с 01.11.2010.</w:t>
      </w:r>
    </w:p>
    <w:p w:rsidR="00C10ECF" w:rsidRDefault="00CD3F15" w:rsidP="00354CE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354CE7" w:rsidRPr="00354CE7">
        <w:rPr>
          <w:rFonts w:ascii="Times New Roman" w:hAnsi="Times New Roman" w:cs="Times New Roman"/>
          <w:sz w:val="24"/>
          <w:szCs w:val="24"/>
        </w:rPr>
        <w:t xml:space="preserve">. Руководителю комитета по управлению муниципальным имуществом администрации городского округа Жигулевск Юсупову Т.А. при расчете размера арендной платы за пользование муниципальным имуществом городского округа Жигулевск применять </w:t>
      </w:r>
      <w:proofErr w:type="gramStart"/>
      <w:r w:rsidR="00354CE7" w:rsidRPr="00354CE7">
        <w:rPr>
          <w:rFonts w:ascii="Times New Roman" w:hAnsi="Times New Roman" w:cs="Times New Roman"/>
          <w:sz w:val="24"/>
          <w:szCs w:val="24"/>
        </w:rPr>
        <w:t>Кг</w:t>
      </w:r>
      <w:proofErr w:type="gramEnd"/>
      <w:r w:rsidR="00354CE7" w:rsidRPr="00354CE7">
        <w:rPr>
          <w:rFonts w:ascii="Times New Roman" w:hAnsi="Times New Roman" w:cs="Times New Roman"/>
          <w:sz w:val="24"/>
          <w:szCs w:val="24"/>
        </w:rPr>
        <w:t xml:space="preserve"> = 1,15 с 01.11.2010.</w:t>
      </w:r>
      <w:r w:rsidR="00354CE7" w:rsidRPr="00354CE7">
        <w:rPr>
          <w:rFonts w:ascii="Times New Roman" w:hAnsi="Times New Roman" w:cs="Times New Roman"/>
          <w:sz w:val="24"/>
          <w:szCs w:val="24"/>
        </w:rPr>
        <w:cr/>
      </w:r>
    </w:p>
    <w:p w:rsidR="00CD3F15" w:rsidRDefault="00CD3F15" w:rsidP="00354CE7">
      <w:pPr>
        <w:pStyle w:val="ConsPlusNormal"/>
        <w:ind w:firstLine="709"/>
        <w:jc w:val="both"/>
        <w:rPr>
          <w:rFonts w:ascii="Times New Roman" w:hAnsi="Times New Roman" w:cs="Times New Roman"/>
          <w:sz w:val="24"/>
          <w:szCs w:val="24"/>
        </w:rPr>
      </w:pPr>
    </w:p>
    <w:p w:rsidR="00CD3F15" w:rsidRPr="00C10ECF" w:rsidRDefault="00CD3F15" w:rsidP="00354CE7">
      <w:pPr>
        <w:pStyle w:val="ConsPlusNormal"/>
        <w:ind w:firstLine="709"/>
        <w:jc w:val="both"/>
        <w:rPr>
          <w:rFonts w:ascii="Times New Roman" w:hAnsi="Times New Roman" w:cs="Times New Roman"/>
          <w:sz w:val="24"/>
          <w:szCs w:val="24"/>
        </w:rPr>
      </w:pPr>
    </w:p>
    <w:p w:rsidR="00C10ECF" w:rsidRPr="00C10ECF" w:rsidRDefault="00C10ECF" w:rsidP="00C10ECF">
      <w:pPr>
        <w:pStyle w:val="ConsPlusNormal"/>
        <w:rPr>
          <w:rFonts w:ascii="Times New Roman" w:hAnsi="Times New Roman" w:cs="Times New Roman"/>
          <w:sz w:val="24"/>
          <w:szCs w:val="24"/>
        </w:rPr>
      </w:pPr>
      <w:r w:rsidRPr="00C10ECF">
        <w:rPr>
          <w:rFonts w:ascii="Times New Roman" w:hAnsi="Times New Roman" w:cs="Times New Roman"/>
          <w:sz w:val="24"/>
          <w:szCs w:val="24"/>
        </w:rPr>
        <w:t>Мэр</w:t>
      </w:r>
      <w:r>
        <w:rPr>
          <w:rFonts w:ascii="Times New Roman" w:hAnsi="Times New Roman" w:cs="Times New Roman"/>
          <w:sz w:val="24"/>
          <w:szCs w:val="24"/>
        </w:rPr>
        <w:t xml:space="preserve"> </w:t>
      </w:r>
      <w:r w:rsidRPr="00C10ECF">
        <w:rPr>
          <w:rFonts w:ascii="Times New Roman" w:hAnsi="Times New Roman" w:cs="Times New Roman"/>
          <w:sz w:val="24"/>
          <w:szCs w:val="24"/>
        </w:rPr>
        <w:t>городского округа Жигулевск</w:t>
      </w:r>
      <w:r>
        <w:rPr>
          <w:rFonts w:ascii="Times New Roman" w:hAnsi="Times New Roman" w:cs="Times New Roman"/>
          <w:sz w:val="24"/>
          <w:szCs w:val="24"/>
        </w:rPr>
        <w:t xml:space="preserve">                                                                       </w:t>
      </w:r>
      <w:r w:rsidRPr="00C10ECF">
        <w:rPr>
          <w:rFonts w:ascii="Times New Roman" w:hAnsi="Times New Roman" w:cs="Times New Roman"/>
          <w:sz w:val="24"/>
          <w:szCs w:val="24"/>
        </w:rPr>
        <w:t>А.И.КУРЫЛИН</w:t>
      </w:r>
    </w:p>
    <w:p w:rsidR="00C10ECF" w:rsidRPr="00C10ECF" w:rsidRDefault="00C10ECF" w:rsidP="00C10ECF">
      <w:pPr>
        <w:pStyle w:val="ConsPlusNormal"/>
        <w:ind w:left="540" w:firstLine="709"/>
        <w:jc w:val="both"/>
        <w:rPr>
          <w:rFonts w:ascii="Times New Roman" w:hAnsi="Times New Roman" w:cs="Times New Roman"/>
          <w:sz w:val="24"/>
          <w:szCs w:val="24"/>
        </w:rPr>
      </w:pPr>
    </w:p>
    <w:p w:rsidR="00C10ECF" w:rsidRPr="00C10ECF" w:rsidRDefault="00C10ECF" w:rsidP="00C10ECF">
      <w:pPr>
        <w:pStyle w:val="ConsPlusNormal"/>
        <w:ind w:left="540" w:firstLine="709"/>
        <w:jc w:val="both"/>
        <w:rPr>
          <w:rFonts w:ascii="Times New Roman" w:hAnsi="Times New Roman" w:cs="Times New Roman"/>
          <w:sz w:val="24"/>
          <w:szCs w:val="24"/>
        </w:rPr>
      </w:pPr>
    </w:p>
    <w:p w:rsidR="00C10ECF" w:rsidRDefault="00C10ECF" w:rsidP="00C10ECF">
      <w:pPr>
        <w:pStyle w:val="ConsPlusNormal"/>
        <w:ind w:left="540" w:firstLine="709"/>
        <w:jc w:val="both"/>
        <w:rPr>
          <w:rFonts w:ascii="Times New Roman" w:hAnsi="Times New Roman" w:cs="Times New Roman"/>
          <w:sz w:val="24"/>
          <w:szCs w:val="24"/>
        </w:rPr>
      </w:pPr>
    </w:p>
    <w:p w:rsidR="00724101" w:rsidRDefault="00724101" w:rsidP="00C10ECF">
      <w:pPr>
        <w:pStyle w:val="ConsPlusNormal"/>
        <w:ind w:left="540" w:firstLine="709"/>
        <w:jc w:val="both"/>
        <w:rPr>
          <w:rFonts w:ascii="Times New Roman" w:hAnsi="Times New Roman" w:cs="Times New Roman"/>
          <w:sz w:val="24"/>
          <w:szCs w:val="24"/>
        </w:rPr>
      </w:pPr>
    </w:p>
    <w:p w:rsidR="00724101" w:rsidRDefault="00724101" w:rsidP="00C10ECF">
      <w:pPr>
        <w:pStyle w:val="ConsPlusNormal"/>
        <w:ind w:left="540" w:firstLine="709"/>
        <w:jc w:val="both"/>
        <w:rPr>
          <w:rFonts w:ascii="Times New Roman" w:hAnsi="Times New Roman" w:cs="Times New Roman"/>
          <w:sz w:val="24"/>
          <w:szCs w:val="24"/>
        </w:rPr>
      </w:pPr>
    </w:p>
    <w:p w:rsidR="00724101" w:rsidRDefault="00724101" w:rsidP="00C10ECF">
      <w:pPr>
        <w:pStyle w:val="ConsPlusNormal"/>
        <w:ind w:left="540" w:firstLine="709"/>
        <w:jc w:val="both"/>
        <w:rPr>
          <w:rFonts w:ascii="Times New Roman" w:hAnsi="Times New Roman" w:cs="Times New Roman"/>
          <w:sz w:val="24"/>
          <w:szCs w:val="24"/>
        </w:rPr>
      </w:pPr>
    </w:p>
    <w:p w:rsidR="00724101" w:rsidRDefault="00724101" w:rsidP="00C10ECF">
      <w:pPr>
        <w:pStyle w:val="ConsPlusNormal"/>
        <w:ind w:left="540" w:firstLine="709"/>
        <w:jc w:val="both"/>
        <w:rPr>
          <w:rFonts w:ascii="Times New Roman" w:hAnsi="Times New Roman" w:cs="Times New Roman"/>
          <w:sz w:val="24"/>
          <w:szCs w:val="24"/>
        </w:rPr>
      </w:pPr>
    </w:p>
    <w:p w:rsidR="00724101" w:rsidRDefault="00724101" w:rsidP="00C10ECF">
      <w:pPr>
        <w:pStyle w:val="ConsPlusNormal"/>
        <w:ind w:left="540" w:firstLine="709"/>
        <w:jc w:val="both"/>
        <w:rPr>
          <w:rFonts w:ascii="Times New Roman" w:hAnsi="Times New Roman" w:cs="Times New Roman"/>
          <w:sz w:val="24"/>
          <w:szCs w:val="24"/>
        </w:rPr>
      </w:pPr>
    </w:p>
    <w:p w:rsidR="00724101" w:rsidRDefault="00724101" w:rsidP="00C10ECF">
      <w:pPr>
        <w:pStyle w:val="ConsPlusNormal"/>
        <w:ind w:left="540" w:firstLine="709"/>
        <w:jc w:val="both"/>
        <w:rPr>
          <w:rFonts w:ascii="Times New Roman" w:hAnsi="Times New Roman" w:cs="Times New Roman"/>
          <w:sz w:val="24"/>
          <w:szCs w:val="24"/>
        </w:rPr>
      </w:pPr>
    </w:p>
    <w:p w:rsidR="00CD3F15" w:rsidRDefault="00CD3F15" w:rsidP="00C10ECF">
      <w:pPr>
        <w:pStyle w:val="ConsPlusNormal"/>
        <w:ind w:left="540" w:firstLine="709"/>
        <w:jc w:val="both"/>
        <w:rPr>
          <w:rFonts w:ascii="Times New Roman" w:hAnsi="Times New Roman" w:cs="Times New Roman"/>
          <w:sz w:val="24"/>
          <w:szCs w:val="24"/>
        </w:rPr>
      </w:pPr>
    </w:p>
    <w:p w:rsidR="00CD3F15" w:rsidRDefault="00CD3F15" w:rsidP="00C10ECF">
      <w:pPr>
        <w:pStyle w:val="ConsPlusNormal"/>
        <w:ind w:left="540" w:firstLine="709"/>
        <w:jc w:val="both"/>
        <w:rPr>
          <w:rFonts w:ascii="Times New Roman" w:hAnsi="Times New Roman" w:cs="Times New Roman"/>
          <w:sz w:val="24"/>
          <w:szCs w:val="24"/>
        </w:rPr>
      </w:pPr>
    </w:p>
    <w:p w:rsidR="00C10ECF" w:rsidRPr="00C10ECF" w:rsidRDefault="00C10ECF" w:rsidP="00C10ECF">
      <w:pPr>
        <w:pStyle w:val="ConsPlusNormal"/>
        <w:ind w:left="360" w:firstLine="709"/>
        <w:jc w:val="right"/>
        <w:outlineLvl w:val="0"/>
        <w:rPr>
          <w:rFonts w:ascii="Times New Roman" w:hAnsi="Times New Roman" w:cs="Times New Roman"/>
          <w:sz w:val="24"/>
          <w:szCs w:val="24"/>
        </w:rPr>
      </w:pPr>
      <w:r w:rsidRPr="00C10ECF">
        <w:rPr>
          <w:rFonts w:ascii="Times New Roman" w:hAnsi="Times New Roman" w:cs="Times New Roman"/>
          <w:sz w:val="24"/>
          <w:szCs w:val="24"/>
        </w:rPr>
        <w:lastRenderedPageBreak/>
        <w:t>Приложение</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к Постановлению</w:t>
      </w:r>
      <w:r w:rsidR="00354CE7">
        <w:rPr>
          <w:rFonts w:ascii="Times New Roman" w:hAnsi="Times New Roman" w:cs="Times New Roman"/>
          <w:sz w:val="24"/>
          <w:szCs w:val="24"/>
        </w:rPr>
        <w:t xml:space="preserve"> </w:t>
      </w:r>
      <w:r w:rsidRPr="00C10ECF">
        <w:rPr>
          <w:rFonts w:ascii="Times New Roman" w:hAnsi="Times New Roman" w:cs="Times New Roman"/>
          <w:sz w:val="24"/>
          <w:szCs w:val="24"/>
        </w:rPr>
        <w:t>мэра городского округа Жигулевск</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от 10</w:t>
      </w:r>
      <w:r w:rsidR="005F1385">
        <w:rPr>
          <w:rFonts w:ascii="Times New Roman" w:hAnsi="Times New Roman" w:cs="Times New Roman"/>
          <w:sz w:val="24"/>
          <w:szCs w:val="24"/>
        </w:rPr>
        <w:t>.10.</w:t>
      </w:r>
      <w:r w:rsidRPr="00C10ECF">
        <w:rPr>
          <w:rFonts w:ascii="Times New Roman" w:hAnsi="Times New Roman" w:cs="Times New Roman"/>
          <w:sz w:val="24"/>
          <w:szCs w:val="24"/>
        </w:rPr>
        <w:t xml:space="preserve">2008 </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1841</w:t>
      </w:r>
    </w:p>
    <w:p w:rsidR="00C10ECF" w:rsidRDefault="00C10ECF" w:rsidP="00C10ECF">
      <w:pPr>
        <w:pStyle w:val="ConsPlusNormal"/>
        <w:ind w:firstLine="709"/>
        <w:jc w:val="right"/>
        <w:rPr>
          <w:rFonts w:ascii="Times New Roman" w:hAnsi="Times New Roman" w:cs="Times New Roman"/>
          <w:sz w:val="24"/>
          <w:szCs w:val="24"/>
        </w:rPr>
      </w:pPr>
    </w:p>
    <w:p w:rsidR="00CD3F15" w:rsidRPr="00C10ECF" w:rsidRDefault="00CD3F15" w:rsidP="00C10ECF">
      <w:pPr>
        <w:pStyle w:val="ConsPlusNormal"/>
        <w:ind w:firstLine="709"/>
        <w:jc w:val="right"/>
        <w:rPr>
          <w:rFonts w:ascii="Times New Roman" w:hAnsi="Times New Roman" w:cs="Times New Roman"/>
          <w:sz w:val="24"/>
          <w:szCs w:val="24"/>
        </w:rPr>
      </w:pPr>
    </w:p>
    <w:p w:rsidR="00C10ECF" w:rsidRPr="00C10ECF" w:rsidRDefault="00C10ECF" w:rsidP="00C10ECF">
      <w:pPr>
        <w:pStyle w:val="ConsPlusTitle"/>
        <w:jc w:val="center"/>
        <w:rPr>
          <w:rFonts w:ascii="Times New Roman" w:hAnsi="Times New Roman" w:cs="Times New Roman"/>
          <w:sz w:val="24"/>
          <w:szCs w:val="24"/>
        </w:rPr>
      </w:pPr>
      <w:bookmarkStart w:id="0" w:name="P32"/>
      <w:bookmarkEnd w:id="0"/>
      <w:r w:rsidRPr="00C10ECF">
        <w:rPr>
          <w:rFonts w:ascii="Times New Roman" w:hAnsi="Times New Roman" w:cs="Times New Roman"/>
          <w:sz w:val="24"/>
          <w:szCs w:val="24"/>
        </w:rPr>
        <w:t>МЕТОДИКА</w:t>
      </w:r>
    </w:p>
    <w:p w:rsidR="00C10ECF" w:rsidRPr="00C10ECF" w:rsidRDefault="00C10ECF" w:rsidP="00C10ECF">
      <w:pPr>
        <w:pStyle w:val="ConsPlusTitle"/>
        <w:jc w:val="center"/>
        <w:rPr>
          <w:rFonts w:ascii="Times New Roman" w:hAnsi="Times New Roman" w:cs="Times New Roman"/>
          <w:sz w:val="24"/>
          <w:szCs w:val="24"/>
        </w:rPr>
      </w:pPr>
      <w:r w:rsidRPr="00C10ECF">
        <w:rPr>
          <w:rFonts w:ascii="Times New Roman" w:hAnsi="Times New Roman" w:cs="Times New Roman"/>
          <w:sz w:val="24"/>
          <w:szCs w:val="24"/>
        </w:rPr>
        <w:t>РАСЧЕТА РАЗМЕРА АРЕНДНОЙ ПЛАТЫ ЗА ПОЛЬЗОВАНИЕ</w:t>
      </w:r>
    </w:p>
    <w:p w:rsidR="00C10ECF" w:rsidRPr="00C10ECF" w:rsidRDefault="00C10ECF" w:rsidP="00C10ECF">
      <w:pPr>
        <w:pStyle w:val="ConsPlusTitle"/>
        <w:jc w:val="center"/>
        <w:rPr>
          <w:rFonts w:ascii="Times New Roman" w:hAnsi="Times New Roman" w:cs="Times New Roman"/>
          <w:sz w:val="24"/>
          <w:szCs w:val="24"/>
        </w:rPr>
      </w:pPr>
      <w:r w:rsidRPr="00C10ECF">
        <w:rPr>
          <w:rFonts w:ascii="Times New Roman" w:hAnsi="Times New Roman" w:cs="Times New Roman"/>
          <w:sz w:val="24"/>
          <w:szCs w:val="24"/>
        </w:rPr>
        <w:t>МУНИЦИПАЛЬНЫМ ИМУЩЕСТВОМ ГОРОДСКОГО ОКРУГА ЖИГУЛЕВСК</w:t>
      </w:r>
    </w:p>
    <w:p w:rsidR="00C10ECF" w:rsidRPr="00C10ECF" w:rsidRDefault="00C10ECF" w:rsidP="00C10ECF">
      <w:pPr>
        <w:pStyle w:val="ConsPlusNormal"/>
        <w:ind w:left="540" w:firstLine="709"/>
        <w:jc w:val="both"/>
        <w:rPr>
          <w:rFonts w:ascii="Times New Roman" w:hAnsi="Times New Roman" w:cs="Times New Roman"/>
          <w:sz w:val="24"/>
          <w:szCs w:val="24"/>
        </w:rPr>
      </w:pPr>
    </w:p>
    <w:p w:rsidR="00C10ECF" w:rsidRPr="00DE4656" w:rsidRDefault="00181D0F" w:rsidP="00C10ECF">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 </w:t>
      </w:r>
      <w:r w:rsidR="00C10ECF" w:rsidRPr="00DE4656">
        <w:rPr>
          <w:rFonts w:ascii="Times New Roman" w:hAnsi="Times New Roman" w:cs="Times New Roman"/>
          <w:b/>
          <w:sz w:val="24"/>
          <w:szCs w:val="24"/>
        </w:rPr>
        <w:t>Основные величины, используемые для расчета арендной платы</w:t>
      </w:r>
    </w:p>
    <w:p w:rsidR="00C10ECF" w:rsidRPr="00C10ECF" w:rsidRDefault="00C10ECF" w:rsidP="00C10ECF">
      <w:pPr>
        <w:pStyle w:val="ConsPlusNormal"/>
        <w:ind w:firstLine="709"/>
        <w:jc w:val="center"/>
        <w:rPr>
          <w:rFonts w:ascii="Times New Roman" w:hAnsi="Times New Roman" w:cs="Times New Roman"/>
          <w:sz w:val="24"/>
          <w:szCs w:val="24"/>
        </w:rPr>
      </w:pP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В настоящей Методике при расчете размера арендной платы за пользование муниципальным имуществом городского округа Жигулевск используются определения следующих величин:</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Амин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минимальная величина арендной платы за 1 кв. метр, устанавливаемая в размере 1 процента от базовой величины стоимости строительства 1 кв. метра здания;</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r w:rsidRPr="00C10ECF">
        <w:rPr>
          <w:rFonts w:ascii="Times New Roman" w:hAnsi="Times New Roman" w:cs="Times New Roman"/>
          <w:sz w:val="24"/>
          <w:szCs w:val="24"/>
        </w:rPr>
        <w:t>Ао</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годовая сумма амортизационных отчислений на полное восстановление имущества;</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Ап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годовая арендная плата;</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r w:rsidRPr="00C10ECF">
        <w:rPr>
          <w:rFonts w:ascii="Times New Roman" w:hAnsi="Times New Roman" w:cs="Times New Roman"/>
          <w:sz w:val="24"/>
          <w:szCs w:val="24"/>
        </w:rPr>
        <w:t>Бс</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балансовая стоимость арендуемого имущества, которая определяется по бухгалтерским документам, а в случае отсутствия достоверных данных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независимым оценщиком как восстановительная стоимость имущества;</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Кс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коэффициент социальной значимости, устанавливается с учетом социальной значимости вида использования конкретного помещения, применяется при использовании не менее 75% арендуемых площадей под соответствующий вид деятельности. Если имеются основания для применения сразу нескольких значений Кс, то для расчета используется минимальный из них;</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r w:rsidRPr="00C10ECF">
        <w:rPr>
          <w:rFonts w:ascii="Times New Roman" w:hAnsi="Times New Roman" w:cs="Times New Roman"/>
          <w:sz w:val="24"/>
          <w:szCs w:val="24"/>
        </w:rPr>
        <w:t>Ктд</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коэффициент типа деятельности, устанавливаемый в зависимости от основного вида деятельности арендатора согласно общероссийскому классификатору видов экономической деятельности;</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r w:rsidRPr="00C10ECF">
        <w:rPr>
          <w:rFonts w:ascii="Times New Roman" w:hAnsi="Times New Roman" w:cs="Times New Roman"/>
          <w:sz w:val="24"/>
          <w:szCs w:val="24"/>
        </w:rPr>
        <w:t>Кн</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коэффициент назначения помещения, устанавливаемый в зависимости от назначения использования арендуемого помещения;</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proofErr w:type="gramStart"/>
      <w:r w:rsidRPr="00C10ECF">
        <w:rPr>
          <w:rFonts w:ascii="Times New Roman" w:hAnsi="Times New Roman" w:cs="Times New Roman"/>
          <w:sz w:val="24"/>
          <w:szCs w:val="24"/>
        </w:rPr>
        <w:t>Кр</w:t>
      </w:r>
      <w:proofErr w:type="spellEnd"/>
      <w:proofErr w:type="gram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коэффициент расположения помещения, устанавливаемый в зависимости от расположения арендуемого помещения внутри здания;</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Кто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коэффициент технического обустройства помещения, устанавливаемый в зависимости от обеспечения коммунальными удобствами здания, где находится арендуемое помещение;</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r w:rsidRPr="00C10ECF">
        <w:rPr>
          <w:rFonts w:ascii="Times New Roman" w:hAnsi="Times New Roman" w:cs="Times New Roman"/>
          <w:sz w:val="24"/>
          <w:szCs w:val="24"/>
        </w:rPr>
        <w:t>Кпр</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коэффициент престижности помещения, устанавливаемый в зависимости от месторасположения здания (близость к магистралям, торговым и административным центрам, наличие транспортной и иной инфраструктуры);</w:t>
      </w:r>
    </w:p>
    <w:p w:rsidR="00C10ECF" w:rsidRPr="00C10ECF" w:rsidRDefault="00C10ECF" w:rsidP="00C10ECF">
      <w:pPr>
        <w:pStyle w:val="ConsPlusNormal"/>
        <w:ind w:firstLine="709"/>
        <w:jc w:val="both"/>
        <w:rPr>
          <w:rFonts w:ascii="Times New Roman" w:hAnsi="Times New Roman" w:cs="Times New Roman"/>
          <w:sz w:val="24"/>
          <w:szCs w:val="24"/>
        </w:rPr>
      </w:pPr>
      <w:proofErr w:type="gramStart"/>
      <w:r w:rsidRPr="00C10ECF">
        <w:rPr>
          <w:rFonts w:ascii="Times New Roman" w:hAnsi="Times New Roman" w:cs="Times New Roman"/>
          <w:sz w:val="24"/>
          <w:szCs w:val="24"/>
        </w:rPr>
        <w:t xml:space="preserve">На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норма амортизационных отчислений, которая определяется в соответствии с установленной Правительством Российской Федерации классификацией основных средств, включаемых в амортизационные группы;</w:t>
      </w:r>
      <w:proofErr w:type="gramEnd"/>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Па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арендный процент, который представляет собой норму прибыли от сдачи в аренду имущества и устанавливается в размере 10%;</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proofErr w:type="gramStart"/>
      <w:r w:rsidRPr="00C10ECF">
        <w:rPr>
          <w:rFonts w:ascii="Times New Roman" w:hAnsi="Times New Roman" w:cs="Times New Roman"/>
          <w:sz w:val="24"/>
          <w:szCs w:val="24"/>
        </w:rPr>
        <w:t>Сб</w:t>
      </w:r>
      <w:proofErr w:type="spellEnd"/>
      <w:proofErr w:type="gram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базовая величина стоимости строительства 1 кв. метра здания, устанавливаемая органом местного самоуправления и ежегодно пересматриваемая до начала очередного финансового года;</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S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общая площадь арендуемого помещения;</w:t>
      </w:r>
    </w:p>
    <w:p w:rsidR="00C10ECF" w:rsidRDefault="00C10ECF" w:rsidP="00C10ECF">
      <w:pPr>
        <w:pStyle w:val="ConsPlusNormal"/>
        <w:ind w:firstLine="709"/>
        <w:jc w:val="both"/>
        <w:rPr>
          <w:rFonts w:ascii="Times New Roman" w:hAnsi="Times New Roman" w:cs="Times New Roman"/>
          <w:sz w:val="24"/>
          <w:szCs w:val="24"/>
        </w:rPr>
      </w:pPr>
      <w:proofErr w:type="spellStart"/>
      <w:proofErr w:type="gramStart"/>
      <w:r w:rsidRPr="00C10ECF">
        <w:rPr>
          <w:rFonts w:ascii="Times New Roman" w:hAnsi="Times New Roman" w:cs="Times New Roman"/>
          <w:sz w:val="24"/>
          <w:szCs w:val="24"/>
        </w:rPr>
        <w:t>S</w:t>
      </w:r>
      <w:proofErr w:type="gramEnd"/>
      <w:r w:rsidRPr="00C10ECF">
        <w:rPr>
          <w:rFonts w:ascii="Times New Roman" w:hAnsi="Times New Roman" w:cs="Times New Roman"/>
          <w:sz w:val="24"/>
          <w:szCs w:val="24"/>
        </w:rPr>
        <w:t>п</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площадь поверхности здания или сооружения, занимаемая оборудованием</w:t>
      </w:r>
      <w:r w:rsidR="00847924">
        <w:rPr>
          <w:rFonts w:ascii="Times New Roman" w:hAnsi="Times New Roman" w:cs="Times New Roman"/>
          <w:sz w:val="24"/>
          <w:szCs w:val="24"/>
        </w:rPr>
        <w:t>;</w:t>
      </w:r>
    </w:p>
    <w:p w:rsidR="00C10ECF" w:rsidRPr="00C10ECF" w:rsidRDefault="00847924" w:rsidP="00847924">
      <w:pPr>
        <w:pStyle w:val="ConsPlusNormal"/>
        <w:ind w:firstLine="709"/>
        <w:jc w:val="both"/>
        <w:rPr>
          <w:rFonts w:ascii="Times New Roman" w:hAnsi="Times New Roman" w:cs="Times New Roman"/>
          <w:sz w:val="24"/>
          <w:szCs w:val="24"/>
        </w:rPr>
      </w:pPr>
      <w:proofErr w:type="gramStart"/>
      <w:r w:rsidRPr="00847924">
        <w:rPr>
          <w:rFonts w:ascii="Times New Roman" w:hAnsi="Times New Roman" w:cs="Times New Roman"/>
          <w:sz w:val="24"/>
          <w:szCs w:val="24"/>
        </w:rPr>
        <w:t>Кг</w:t>
      </w:r>
      <w:proofErr w:type="gramEnd"/>
      <w:r w:rsidRPr="00847924">
        <w:rPr>
          <w:rFonts w:ascii="Times New Roman" w:hAnsi="Times New Roman" w:cs="Times New Roman"/>
          <w:sz w:val="24"/>
          <w:szCs w:val="24"/>
        </w:rPr>
        <w:t xml:space="preserve"> </w:t>
      </w:r>
      <w:r w:rsidR="00DB6C05">
        <w:rPr>
          <w:rFonts w:ascii="Times New Roman" w:hAnsi="Times New Roman" w:cs="Times New Roman"/>
          <w:sz w:val="24"/>
          <w:szCs w:val="24"/>
        </w:rPr>
        <w:t>–</w:t>
      </w:r>
      <w:r w:rsidRPr="00847924">
        <w:rPr>
          <w:rFonts w:ascii="Times New Roman" w:hAnsi="Times New Roman" w:cs="Times New Roman"/>
          <w:sz w:val="24"/>
          <w:szCs w:val="24"/>
        </w:rPr>
        <w:t xml:space="preserve"> коэффициент годового изменения арендной платы за пользование муниципальным имуществом городского округа Жигулевск, ежегодно утверждаемый постановлением мэра городского округа Жигулевск на очередной финансовый год.</w:t>
      </w:r>
    </w:p>
    <w:p w:rsidR="00847924" w:rsidRDefault="00847924" w:rsidP="00847924">
      <w:pPr>
        <w:pStyle w:val="ConsPlusNormal"/>
        <w:jc w:val="center"/>
        <w:outlineLvl w:val="1"/>
        <w:rPr>
          <w:rFonts w:ascii="Times New Roman" w:hAnsi="Times New Roman" w:cs="Times New Roman"/>
          <w:sz w:val="24"/>
          <w:szCs w:val="24"/>
        </w:rPr>
      </w:pPr>
      <w:bookmarkStart w:id="1" w:name="P56"/>
      <w:bookmarkEnd w:id="1"/>
    </w:p>
    <w:p w:rsidR="00C10ECF" w:rsidRPr="00DE4656" w:rsidRDefault="00181D0F" w:rsidP="00847924">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C10ECF" w:rsidRPr="00DE4656">
        <w:rPr>
          <w:rFonts w:ascii="Times New Roman" w:hAnsi="Times New Roman" w:cs="Times New Roman"/>
          <w:b/>
          <w:sz w:val="24"/>
          <w:szCs w:val="24"/>
        </w:rPr>
        <w:t>Расчет арендной платы за пользование помещениями</w:t>
      </w:r>
    </w:p>
    <w:p w:rsidR="00C10ECF" w:rsidRPr="00C10ECF" w:rsidRDefault="00C10ECF" w:rsidP="00C10ECF">
      <w:pPr>
        <w:pStyle w:val="ConsPlusNormal"/>
        <w:ind w:left="540" w:firstLine="709"/>
        <w:jc w:val="both"/>
        <w:rPr>
          <w:rFonts w:ascii="Times New Roman" w:hAnsi="Times New Roman" w:cs="Times New Roman"/>
          <w:sz w:val="24"/>
          <w:szCs w:val="24"/>
        </w:rPr>
      </w:pPr>
    </w:p>
    <w:p w:rsidR="00DE4656" w:rsidRPr="00DE4656" w:rsidRDefault="00DE4656" w:rsidP="00DE4656">
      <w:pPr>
        <w:pStyle w:val="ConsPlusNormal"/>
        <w:ind w:firstLine="709"/>
        <w:jc w:val="both"/>
        <w:rPr>
          <w:rFonts w:ascii="Times New Roman" w:hAnsi="Times New Roman" w:cs="Times New Roman"/>
          <w:sz w:val="24"/>
          <w:szCs w:val="24"/>
        </w:rPr>
      </w:pPr>
      <w:r w:rsidRPr="00DE4656">
        <w:rPr>
          <w:rFonts w:ascii="Times New Roman" w:hAnsi="Times New Roman" w:cs="Times New Roman"/>
          <w:sz w:val="24"/>
          <w:szCs w:val="24"/>
        </w:rPr>
        <w:t>Размер годовой арендной платы за пользование помещениями, находящимися в муниципальной собственности, рассчитывается по формуле:</w:t>
      </w:r>
    </w:p>
    <w:p w:rsidR="00DE4656" w:rsidRDefault="00DE4656" w:rsidP="00DE4656">
      <w:pPr>
        <w:pStyle w:val="ConsPlusNormal"/>
        <w:jc w:val="center"/>
        <w:rPr>
          <w:rFonts w:ascii="Times New Roman" w:hAnsi="Times New Roman" w:cs="Times New Roman"/>
          <w:sz w:val="24"/>
          <w:szCs w:val="24"/>
        </w:rPr>
      </w:pPr>
    </w:p>
    <w:p w:rsidR="00C10ECF" w:rsidRPr="00C10ECF" w:rsidRDefault="00DE4656" w:rsidP="00DE4656">
      <w:pPr>
        <w:pStyle w:val="ConsPlusNormal"/>
        <w:jc w:val="center"/>
        <w:rPr>
          <w:rFonts w:ascii="Times New Roman" w:hAnsi="Times New Roman" w:cs="Times New Roman"/>
          <w:sz w:val="24"/>
          <w:szCs w:val="24"/>
        </w:rPr>
      </w:pPr>
      <w:r w:rsidRPr="00DE4656">
        <w:rPr>
          <w:rFonts w:ascii="Times New Roman" w:hAnsi="Times New Roman" w:cs="Times New Roman"/>
          <w:sz w:val="24"/>
          <w:szCs w:val="24"/>
        </w:rPr>
        <w:t xml:space="preserve">Ап = </w:t>
      </w:r>
      <w:proofErr w:type="spellStart"/>
      <w:proofErr w:type="gramStart"/>
      <w:r w:rsidRPr="00DE4656">
        <w:rPr>
          <w:rFonts w:ascii="Times New Roman" w:hAnsi="Times New Roman" w:cs="Times New Roman"/>
          <w:sz w:val="24"/>
          <w:szCs w:val="24"/>
        </w:rPr>
        <w:t>Сб</w:t>
      </w:r>
      <w:proofErr w:type="spellEnd"/>
      <w:proofErr w:type="gramEnd"/>
      <w:r w:rsidRPr="00DE4656">
        <w:rPr>
          <w:rFonts w:ascii="Times New Roman" w:hAnsi="Times New Roman" w:cs="Times New Roman"/>
          <w:sz w:val="24"/>
          <w:szCs w:val="24"/>
        </w:rPr>
        <w:t xml:space="preserve"> / 100 x (</w:t>
      </w:r>
      <w:proofErr w:type="spellStart"/>
      <w:r w:rsidRPr="00DE4656">
        <w:rPr>
          <w:rFonts w:ascii="Times New Roman" w:hAnsi="Times New Roman" w:cs="Times New Roman"/>
          <w:sz w:val="24"/>
          <w:szCs w:val="24"/>
        </w:rPr>
        <w:t>Ктд</w:t>
      </w:r>
      <w:proofErr w:type="spellEnd"/>
      <w:r w:rsidRPr="00DE4656">
        <w:rPr>
          <w:rFonts w:ascii="Times New Roman" w:hAnsi="Times New Roman" w:cs="Times New Roman"/>
          <w:sz w:val="24"/>
          <w:szCs w:val="24"/>
        </w:rPr>
        <w:t xml:space="preserve"> x </w:t>
      </w:r>
      <w:proofErr w:type="spellStart"/>
      <w:r w:rsidRPr="00DE4656">
        <w:rPr>
          <w:rFonts w:ascii="Times New Roman" w:hAnsi="Times New Roman" w:cs="Times New Roman"/>
          <w:sz w:val="24"/>
          <w:szCs w:val="24"/>
        </w:rPr>
        <w:t>Кн</w:t>
      </w:r>
      <w:proofErr w:type="spellEnd"/>
      <w:r w:rsidRPr="00DE4656">
        <w:rPr>
          <w:rFonts w:ascii="Times New Roman" w:hAnsi="Times New Roman" w:cs="Times New Roman"/>
          <w:sz w:val="24"/>
          <w:szCs w:val="24"/>
        </w:rPr>
        <w:t xml:space="preserve"> x </w:t>
      </w:r>
      <w:proofErr w:type="spellStart"/>
      <w:r w:rsidRPr="00DE4656">
        <w:rPr>
          <w:rFonts w:ascii="Times New Roman" w:hAnsi="Times New Roman" w:cs="Times New Roman"/>
          <w:sz w:val="24"/>
          <w:szCs w:val="24"/>
        </w:rPr>
        <w:t>Кр</w:t>
      </w:r>
      <w:proofErr w:type="spellEnd"/>
      <w:r w:rsidRPr="00DE4656">
        <w:rPr>
          <w:rFonts w:ascii="Times New Roman" w:hAnsi="Times New Roman" w:cs="Times New Roman"/>
          <w:sz w:val="24"/>
          <w:szCs w:val="24"/>
        </w:rPr>
        <w:t xml:space="preserve"> x Кто x </w:t>
      </w:r>
      <w:proofErr w:type="spellStart"/>
      <w:r w:rsidRPr="00DE4656">
        <w:rPr>
          <w:rFonts w:ascii="Times New Roman" w:hAnsi="Times New Roman" w:cs="Times New Roman"/>
          <w:sz w:val="24"/>
          <w:szCs w:val="24"/>
        </w:rPr>
        <w:t>Кпр</w:t>
      </w:r>
      <w:proofErr w:type="spellEnd"/>
      <w:r w:rsidRPr="00DE4656">
        <w:rPr>
          <w:rFonts w:ascii="Times New Roman" w:hAnsi="Times New Roman" w:cs="Times New Roman"/>
          <w:sz w:val="24"/>
          <w:szCs w:val="24"/>
        </w:rPr>
        <w:t xml:space="preserve"> x Кс x Ка x Кг) x S</w:t>
      </w:r>
    </w:p>
    <w:p w:rsidR="00C10ECF" w:rsidRPr="00C10ECF" w:rsidRDefault="00C10ECF" w:rsidP="00C10ECF">
      <w:pPr>
        <w:pStyle w:val="ConsPlusNormal"/>
        <w:ind w:left="540" w:firstLine="709"/>
        <w:jc w:val="both"/>
        <w:rPr>
          <w:rFonts w:ascii="Times New Roman" w:hAnsi="Times New Roman" w:cs="Times New Roman"/>
          <w:sz w:val="24"/>
          <w:szCs w:val="24"/>
        </w:rPr>
      </w:pP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Размеры коэффициентов, которые применяются при расчете арендной платы, определяются согласно </w:t>
      </w:r>
      <w:hyperlink w:anchor="P141" w:history="1">
        <w:r w:rsidRPr="00C10ECF">
          <w:rPr>
            <w:rFonts w:ascii="Times New Roman" w:hAnsi="Times New Roman" w:cs="Times New Roman"/>
            <w:color w:val="0000FF"/>
            <w:sz w:val="24"/>
            <w:szCs w:val="24"/>
          </w:rPr>
          <w:t xml:space="preserve">приложениям </w:t>
        </w:r>
        <w:r w:rsidR="005F1385">
          <w:rPr>
            <w:rFonts w:ascii="Times New Roman" w:hAnsi="Times New Roman" w:cs="Times New Roman"/>
            <w:color w:val="0000FF"/>
            <w:sz w:val="24"/>
            <w:szCs w:val="24"/>
          </w:rPr>
          <w:t>№</w:t>
        </w:r>
        <w:r w:rsidRPr="00C10ECF">
          <w:rPr>
            <w:rFonts w:ascii="Times New Roman" w:hAnsi="Times New Roman" w:cs="Times New Roman"/>
            <w:color w:val="0000FF"/>
            <w:sz w:val="24"/>
            <w:szCs w:val="24"/>
          </w:rPr>
          <w:t xml:space="preserve"> 1</w:t>
        </w:r>
      </w:hyperlink>
      <w:r w:rsidRPr="00C10ECF">
        <w:rPr>
          <w:rFonts w:ascii="Times New Roman" w:hAnsi="Times New Roman" w:cs="Times New Roman"/>
          <w:sz w:val="24"/>
          <w:szCs w:val="24"/>
        </w:rPr>
        <w:t xml:space="preserve"> - </w:t>
      </w:r>
      <w:hyperlink w:anchor="P318" w:history="1">
        <w:r w:rsidR="005F1385">
          <w:rPr>
            <w:rFonts w:ascii="Times New Roman" w:hAnsi="Times New Roman" w:cs="Times New Roman"/>
            <w:color w:val="0000FF"/>
            <w:sz w:val="24"/>
            <w:szCs w:val="24"/>
          </w:rPr>
          <w:t>№</w:t>
        </w:r>
        <w:r w:rsidRPr="00C10ECF">
          <w:rPr>
            <w:rFonts w:ascii="Times New Roman" w:hAnsi="Times New Roman" w:cs="Times New Roman"/>
            <w:color w:val="0000FF"/>
            <w:sz w:val="24"/>
            <w:szCs w:val="24"/>
          </w:rPr>
          <w:t xml:space="preserve"> 6</w:t>
        </w:r>
      </w:hyperlink>
      <w:r w:rsidRPr="00C10ECF">
        <w:rPr>
          <w:rFonts w:ascii="Times New Roman" w:hAnsi="Times New Roman" w:cs="Times New Roman"/>
          <w:sz w:val="24"/>
          <w:szCs w:val="24"/>
        </w:rPr>
        <w:t xml:space="preserve"> к настоящей Методике.</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Установленный размер арендной платы за 1 кв. метр помещения не может быть ниже минимальной величины арендной платы. Если рассчитанный по формуле размер арендной платы за 1 кв. метр помещения меньше минимальной величины арендной платы, то в качестве размера арендной платы за 1 кв. метр помещения применяется минимальная величина арендной платы.</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Общая площадь арендованного помещения определяется по формулам:</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S = </w:t>
      </w:r>
      <w:proofErr w:type="spellStart"/>
      <w:r w:rsidRPr="00C10ECF">
        <w:rPr>
          <w:rFonts w:ascii="Times New Roman" w:hAnsi="Times New Roman" w:cs="Times New Roman"/>
          <w:sz w:val="24"/>
          <w:szCs w:val="24"/>
        </w:rPr>
        <w:t>Sap</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для помещений, имеющих отдельный вход,</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 xml:space="preserve">S = </w:t>
      </w:r>
      <w:proofErr w:type="spellStart"/>
      <w:r w:rsidRPr="00C10ECF">
        <w:rPr>
          <w:rFonts w:ascii="Times New Roman" w:hAnsi="Times New Roman" w:cs="Times New Roman"/>
          <w:sz w:val="24"/>
          <w:szCs w:val="24"/>
        </w:rPr>
        <w:t>Sap</w:t>
      </w:r>
      <w:proofErr w:type="spellEnd"/>
      <w:r w:rsidRPr="00C10ECF">
        <w:rPr>
          <w:rFonts w:ascii="Times New Roman" w:hAnsi="Times New Roman" w:cs="Times New Roman"/>
          <w:sz w:val="24"/>
          <w:szCs w:val="24"/>
        </w:rPr>
        <w:t xml:space="preserve"> х К</w:t>
      </w:r>
      <w:proofErr w:type="gramStart"/>
      <w:r w:rsidRPr="00C10ECF">
        <w:rPr>
          <w:rFonts w:ascii="Times New Roman" w:hAnsi="Times New Roman" w:cs="Times New Roman"/>
          <w:sz w:val="24"/>
          <w:szCs w:val="24"/>
        </w:rPr>
        <w:t>1</w:t>
      </w:r>
      <w:proofErr w:type="gram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для помещений, не имеющих отдельного входа,</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где:</w:t>
      </w:r>
    </w:p>
    <w:p w:rsidR="00C10ECF" w:rsidRPr="00C10ECF" w:rsidRDefault="00C10ECF" w:rsidP="00C10ECF">
      <w:pPr>
        <w:pStyle w:val="ConsPlusNormal"/>
        <w:ind w:firstLine="709"/>
        <w:jc w:val="both"/>
        <w:rPr>
          <w:rFonts w:ascii="Times New Roman" w:hAnsi="Times New Roman" w:cs="Times New Roman"/>
          <w:sz w:val="24"/>
          <w:szCs w:val="24"/>
        </w:rPr>
      </w:pPr>
      <w:proofErr w:type="spellStart"/>
      <w:r w:rsidRPr="00C10ECF">
        <w:rPr>
          <w:rFonts w:ascii="Times New Roman" w:hAnsi="Times New Roman" w:cs="Times New Roman"/>
          <w:sz w:val="24"/>
          <w:szCs w:val="24"/>
        </w:rPr>
        <w:t>Sap</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арендуемая площадь,</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К</w:t>
      </w:r>
      <w:proofErr w:type="gramStart"/>
      <w:r w:rsidRPr="00C10ECF">
        <w:rPr>
          <w:rFonts w:ascii="Times New Roman" w:hAnsi="Times New Roman" w:cs="Times New Roman"/>
          <w:sz w:val="24"/>
          <w:szCs w:val="24"/>
        </w:rPr>
        <w:t>1</w:t>
      </w:r>
      <w:proofErr w:type="gram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переводной коэффициент:</w:t>
      </w:r>
    </w:p>
    <w:p w:rsidR="00C10ECF" w:rsidRPr="00C10ECF" w:rsidRDefault="00C10ECF" w:rsidP="00C10ECF">
      <w:pPr>
        <w:pStyle w:val="ConsPlusNormal"/>
        <w:ind w:left="540" w:firstLine="709"/>
        <w:jc w:val="both"/>
        <w:rPr>
          <w:rFonts w:ascii="Times New Roman" w:hAnsi="Times New Roman" w:cs="Times New Roman"/>
          <w:sz w:val="24"/>
          <w:szCs w:val="24"/>
        </w:rPr>
      </w:pPr>
    </w:p>
    <w:p w:rsidR="00C10ECF" w:rsidRPr="00C10ECF" w:rsidRDefault="00C10ECF" w:rsidP="005F1385">
      <w:pPr>
        <w:pStyle w:val="ConsPlusNormal"/>
        <w:jc w:val="center"/>
        <w:rPr>
          <w:rFonts w:ascii="Times New Roman" w:hAnsi="Times New Roman" w:cs="Times New Roman"/>
          <w:sz w:val="24"/>
          <w:szCs w:val="24"/>
        </w:rPr>
      </w:pPr>
      <w:r w:rsidRPr="00C10ECF">
        <w:rPr>
          <w:rFonts w:ascii="Times New Roman" w:hAnsi="Times New Roman" w:cs="Times New Roman"/>
          <w:sz w:val="24"/>
          <w:szCs w:val="24"/>
        </w:rPr>
        <w:t>К1 = S общ</w:t>
      </w:r>
      <w:proofErr w:type="gramStart"/>
      <w:r w:rsidRPr="00C10ECF">
        <w:rPr>
          <w:rFonts w:ascii="Times New Roman" w:hAnsi="Times New Roman" w:cs="Times New Roman"/>
          <w:sz w:val="24"/>
          <w:szCs w:val="24"/>
        </w:rPr>
        <w:t>.</w:t>
      </w:r>
      <w:proofErr w:type="gramEnd"/>
      <w:r w:rsidRPr="00C10ECF">
        <w:rPr>
          <w:rFonts w:ascii="Times New Roman" w:hAnsi="Times New Roman" w:cs="Times New Roman"/>
          <w:sz w:val="24"/>
          <w:szCs w:val="24"/>
        </w:rPr>
        <w:t xml:space="preserve"> </w:t>
      </w:r>
      <w:proofErr w:type="spellStart"/>
      <w:r w:rsidR="00DB6C05" w:rsidRPr="00C10ECF">
        <w:rPr>
          <w:rFonts w:ascii="Times New Roman" w:hAnsi="Times New Roman" w:cs="Times New Roman"/>
          <w:sz w:val="24"/>
          <w:szCs w:val="24"/>
        </w:rPr>
        <w:t>З</w:t>
      </w:r>
      <w:r w:rsidRPr="00C10ECF">
        <w:rPr>
          <w:rFonts w:ascii="Times New Roman" w:hAnsi="Times New Roman" w:cs="Times New Roman"/>
          <w:sz w:val="24"/>
          <w:szCs w:val="24"/>
        </w:rPr>
        <w:t>д</w:t>
      </w:r>
      <w:proofErr w:type="spellEnd"/>
      <w:r w:rsidRPr="00C10ECF">
        <w:rPr>
          <w:rFonts w:ascii="Times New Roman" w:hAnsi="Times New Roman" w:cs="Times New Roman"/>
          <w:sz w:val="24"/>
          <w:szCs w:val="24"/>
        </w:rPr>
        <w:t xml:space="preserve">. / S пол. </w:t>
      </w:r>
      <w:proofErr w:type="spellStart"/>
      <w:r w:rsidR="00DB6C05" w:rsidRPr="00C10ECF">
        <w:rPr>
          <w:rFonts w:ascii="Times New Roman" w:hAnsi="Times New Roman" w:cs="Times New Roman"/>
          <w:sz w:val="24"/>
          <w:szCs w:val="24"/>
        </w:rPr>
        <w:t>З</w:t>
      </w:r>
      <w:r w:rsidRPr="00C10ECF">
        <w:rPr>
          <w:rFonts w:ascii="Times New Roman" w:hAnsi="Times New Roman" w:cs="Times New Roman"/>
          <w:sz w:val="24"/>
          <w:szCs w:val="24"/>
        </w:rPr>
        <w:t>д</w:t>
      </w:r>
      <w:proofErr w:type="spellEnd"/>
      <w:r w:rsidRPr="00C10ECF">
        <w:rPr>
          <w:rFonts w:ascii="Times New Roman" w:hAnsi="Times New Roman" w:cs="Times New Roman"/>
          <w:sz w:val="24"/>
          <w:szCs w:val="24"/>
        </w:rPr>
        <w:t>.,</w:t>
      </w:r>
    </w:p>
    <w:p w:rsidR="00C10ECF" w:rsidRPr="00C10ECF" w:rsidRDefault="00C10ECF" w:rsidP="00C10ECF">
      <w:pPr>
        <w:pStyle w:val="ConsPlusNormal"/>
        <w:ind w:firstLine="709"/>
        <w:jc w:val="center"/>
        <w:rPr>
          <w:rFonts w:ascii="Times New Roman" w:hAnsi="Times New Roman" w:cs="Times New Roman"/>
          <w:sz w:val="24"/>
          <w:szCs w:val="24"/>
        </w:rPr>
      </w:pP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где:</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S общ</w:t>
      </w:r>
      <w:proofErr w:type="gramStart"/>
      <w:r w:rsidRPr="00C10ECF">
        <w:rPr>
          <w:rFonts w:ascii="Times New Roman" w:hAnsi="Times New Roman" w:cs="Times New Roman"/>
          <w:sz w:val="24"/>
          <w:szCs w:val="24"/>
        </w:rPr>
        <w:t>.</w:t>
      </w:r>
      <w:proofErr w:type="gramEnd"/>
      <w:r w:rsidRPr="00C10ECF">
        <w:rPr>
          <w:rFonts w:ascii="Times New Roman" w:hAnsi="Times New Roman" w:cs="Times New Roman"/>
          <w:sz w:val="24"/>
          <w:szCs w:val="24"/>
        </w:rPr>
        <w:t xml:space="preserve"> </w:t>
      </w:r>
      <w:proofErr w:type="spellStart"/>
      <w:r w:rsidR="00DB6C05" w:rsidRPr="00C10ECF">
        <w:rPr>
          <w:rFonts w:ascii="Times New Roman" w:hAnsi="Times New Roman" w:cs="Times New Roman"/>
          <w:sz w:val="24"/>
          <w:szCs w:val="24"/>
        </w:rPr>
        <w:t>З</w:t>
      </w:r>
      <w:r w:rsidRPr="00C10ECF">
        <w:rPr>
          <w:rFonts w:ascii="Times New Roman" w:hAnsi="Times New Roman" w:cs="Times New Roman"/>
          <w:sz w:val="24"/>
          <w:szCs w:val="24"/>
        </w:rPr>
        <w:t>д</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общая площадь здания, включая холлы, коридоры, лестницы, места общего пользования здания;</w:t>
      </w:r>
    </w:p>
    <w:p w:rsidR="00C10ECF" w:rsidRP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S пол</w:t>
      </w:r>
      <w:proofErr w:type="gramStart"/>
      <w:r w:rsidRPr="00C10ECF">
        <w:rPr>
          <w:rFonts w:ascii="Times New Roman" w:hAnsi="Times New Roman" w:cs="Times New Roman"/>
          <w:sz w:val="24"/>
          <w:szCs w:val="24"/>
        </w:rPr>
        <w:t>.</w:t>
      </w:r>
      <w:proofErr w:type="gramEnd"/>
      <w:r w:rsidRPr="00C10ECF">
        <w:rPr>
          <w:rFonts w:ascii="Times New Roman" w:hAnsi="Times New Roman" w:cs="Times New Roman"/>
          <w:sz w:val="24"/>
          <w:szCs w:val="24"/>
        </w:rPr>
        <w:t xml:space="preserve"> </w:t>
      </w:r>
      <w:proofErr w:type="spellStart"/>
      <w:r w:rsidR="00DB6C05" w:rsidRPr="00C10ECF">
        <w:rPr>
          <w:rFonts w:ascii="Times New Roman" w:hAnsi="Times New Roman" w:cs="Times New Roman"/>
          <w:sz w:val="24"/>
          <w:szCs w:val="24"/>
        </w:rPr>
        <w:t>З</w:t>
      </w:r>
      <w:r w:rsidRPr="00C10ECF">
        <w:rPr>
          <w:rFonts w:ascii="Times New Roman" w:hAnsi="Times New Roman" w:cs="Times New Roman"/>
          <w:sz w:val="24"/>
          <w:szCs w:val="24"/>
        </w:rPr>
        <w:t>д</w:t>
      </w:r>
      <w:proofErr w:type="spellEnd"/>
      <w:r w:rsidRPr="00C10ECF">
        <w:rPr>
          <w:rFonts w:ascii="Times New Roman" w:hAnsi="Times New Roman" w:cs="Times New Roman"/>
          <w:sz w:val="24"/>
          <w:szCs w:val="24"/>
        </w:rPr>
        <w:t xml:space="preserve">.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полезная (кабинетная) площадь здания.</w:t>
      </w:r>
    </w:p>
    <w:p w:rsidR="00C10ECF" w:rsidRDefault="00C10ECF" w:rsidP="00C10ECF">
      <w:pPr>
        <w:pStyle w:val="ConsPlusNormal"/>
        <w:ind w:firstLine="709"/>
        <w:jc w:val="both"/>
        <w:rPr>
          <w:rFonts w:ascii="Times New Roman" w:hAnsi="Times New Roman" w:cs="Times New Roman"/>
          <w:sz w:val="24"/>
          <w:szCs w:val="24"/>
        </w:rPr>
      </w:pPr>
      <w:r w:rsidRPr="00C10ECF">
        <w:rPr>
          <w:rFonts w:ascii="Times New Roman" w:hAnsi="Times New Roman" w:cs="Times New Roman"/>
          <w:sz w:val="24"/>
          <w:szCs w:val="24"/>
        </w:rPr>
        <w:t>Затраты арендатора на эксплуатационное и коммунальное обслуживание, ремонт мест общего пользования, а также инженерных сетей, в том числе за пределами арендуемой площади, при расчете размера арендной платы не учитываются.</w:t>
      </w:r>
    </w:p>
    <w:p w:rsidR="00CF6912" w:rsidRPr="00CF6912" w:rsidRDefault="00CF6912" w:rsidP="00CF6912">
      <w:pPr>
        <w:pStyle w:val="ConsPlusNormal"/>
        <w:ind w:firstLine="709"/>
        <w:jc w:val="both"/>
        <w:rPr>
          <w:rFonts w:ascii="Times New Roman" w:hAnsi="Times New Roman" w:cs="Times New Roman"/>
          <w:sz w:val="24"/>
          <w:szCs w:val="24"/>
        </w:rPr>
      </w:pPr>
      <w:r w:rsidRPr="00CF6912">
        <w:rPr>
          <w:rFonts w:ascii="Times New Roman" w:hAnsi="Times New Roman" w:cs="Times New Roman"/>
          <w:sz w:val="24"/>
          <w:szCs w:val="24"/>
        </w:rPr>
        <w:t>При расчете годовой арендной платы за пользование помещениями, находящимися в муниципальной собственности, для субъектов малого и среднего предпринимательства, применяется коэффициент антикризисный Ка.</w:t>
      </w:r>
    </w:p>
    <w:p w:rsidR="00CF6912" w:rsidRPr="00CF6912" w:rsidRDefault="00CF6912" w:rsidP="00CF6912">
      <w:pPr>
        <w:pStyle w:val="ConsPlusNormal"/>
        <w:ind w:firstLine="709"/>
        <w:jc w:val="both"/>
        <w:rPr>
          <w:rFonts w:ascii="Times New Roman" w:hAnsi="Times New Roman" w:cs="Times New Roman"/>
          <w:sz w:val="24"/>
          <w:szCs w:val="24"/>
        </w:rPr>
      </w:pPr>
    </w:p>
    <w:p w:rsidR="00CF6912" w:rsidRPr="00CF6912" w:rsidRDefault="00CF6912" w:rsidP="00CF6912">
      <w:pPr>
        <w:pStyle w:val="ConsPlusNormal"/>
        <w:ind w:firstLine="709"/>
        <w:jc w:val="both"/>
        <w:rPr>
          <w:rFonts w:ascii="Times New Roman" w:hAnsi="Times New Roman" w:cs="Times New Roman"/>
          <w:sz w:val="24"/>
          <w:szCs w:val="24"/>
        </w:rPr>
      </w:pPr>
      <w:r w:rsidRPr="00CF6912">
        <w:rPr>
          <w:rFonts w:ascii="Times New Roman" w:hAnsi="Times New Roman" w:cs="Times New Roman"/>
          <w:sz w:val="24"/>
          <w:szCs w:val="24"/>
        </w:rPr>
        <w:t xml:space="preserve">Ап = </w:t>
      </w:r>
      <w:proofErr w:type="spellStart"/>
      <w:proofErr w:type="gramStart"/>
      <w:r w:rsidRPr="00CF6912">
        <w:rPr>
          <w:rFonts w:ascii="Times New Roman" w:hAnsi="Times New Roman" w:cs="Times New Roman"/>
          <w:sz w:val="24"/>
          <w:szCs w:val="24"/>
        </w:rPr>
        <w:t>Сб</w:t>
      </w:r>
      <w:proofErr w:type="spellEnd"/>
      <w:proofErr w:type="gramEnd"/>
      <w:r w:rsidRPr="00CF6912">
        <w:rPr>
          <w:rFonts w:ascii="Times New Roman" w:hAnsi="Times New Roman" w:cs="Times New Roman"/>
          <w:sz w:val="24"/>
          <w:szCs w:val="24"/>
        </w:rPr>
        <w:t xml:space="preserve"> / 100 x (</w:t>
      </w:r>
      <w:proofErr w:type="spellStart"/>
      <w:r w:rsidRPr="00CF6912">
        <w:rPr>
          <w:rFonts w:ascii="Times New Roman" w:hAnsi="Times New Roman" w:cs="Times New Roman"/>
          <w:sz w:val="24"/>
          <w:szCs w:val="24"/>
        </w:rPr>
        <w:t>Ктд</w:t>
      </w:r>
      <w:proofErr w:type="spellEnd"/>
      <w:r w:rsidRPr="00CF6912">
        <w:rPr>
          <w:rFonts w:ascii="Times New Roman" w:hAnsi="Times New Roman" w:cs="Times New Roman"/>
          <w:sz w:val="24"/>
          <w:szCs w:val="24"/>
        </w:rPr>
        <w:t xml:space="preserve"> x </w:t>
      </w:r>
      <w:proofErr w:type="spellStart"/>
      <w:r w:rsidRPr="00CF6912">
        <w:rPr>
          <w:rFonts w:ascii="Times New Roman" w:hAnsi="Times New Roman" w:cs="Times New Roman"/>
          <w:sz w:val="24"/>
          <w:szCs w:val="24"/>
        </w:rPr>
        <w:t>Кн</w:t>
      </w:r>
      <w:proofErr w:type="spellEnd"/>
      <w:r w:rsidRPr="00CF6912">
        <w:rPr>
          <w:rFonts w:ascii="Times New Roman" w:hAnsi="Times New Roman" w:cs="Times New Roman"/>
          <w:sz w:val="24"/>
          <w:szCs w:val="24"/>
        </w:rPr>
        <w:t xml:space="preserve"> x </w:t>
      </w:r>
      <w:proofErr w:type="spellStart"/>
      <w:r w:rsidRPr="00CF6912">
        <w:rPr>
          <w:rFonts w:ascii="Times New Roman" w:hAnsi="Times New Roman" w:cs="Times New Roman"/>
          <w:sz w:val="24"/>
          <w:szCs w:val="24"/>
        </w:rPr>
        <w:t>Кр</w:t>
      </w:r>
      <w:proofErr w:type="spellEnd"/>
      <w:r w:rsidRPr="00CF6912">
        <w:rPr>
          <w:rFonts w:ascii="Times New Roman" w:hAnsi="Times New Roman" w:cs="Times New Roman"/>
          <w:sz w:val="24"/>
          <w:szCs w:val="24"/>
        </w:rPr>
        <w:t xml:space="preserve"> x Кто x </w:t>
      </w:r>
      <w:proofErr w:type="spellStart"/>
      <w:r w:rsidRPr="00CF6912">
        <w:rPr>
          <w:rFonts w:ascii="Times New Roman" w:hAnsi="Times New Roman" w:cs="Times New Roman"/>
          <w:sz w:val="24"/>
          <w:szCs w:val="24"/>
        </w:rPr>
        <w:t>Кпр</w:t>
      </w:r>
      <w:proofErr w:type="spellEnd"/>
      <w:r w:rsidRPr="00CF6912">
        <w:rPr>
          <w:rFonts w:ascii="Times New Roman" w:hAnsi="Times New Roman" w:cs="Times New Roman"/>
          <w:sz w:val="24"/>
          <w:szCs w:val="24"/>
        </w:rPr>
        <w:t xml:space="preserve"> x Кс x Ка) x S</w:t>
      </w:r>
    </w:p>
    <w:p w:rsidR="00CF6912" w:rsidRPr="00CF6912" w:rsidRDefault="00CF6912" w:rsidP="00CF6912">
      <w:pPr>
        <w:pStyle w:val="ConsPlusNormal"/>
        <w:ind w:firstLine="709"/>
        <w:jc w:val="both"/>
        <w:rPr>
          <w:rFonts w:ascii="Times New Roman" w:hAnsi="Times New Roman" w:cs="Times New Roman"/>
          <w:sz w:val="24"/>
          <w:szCs w:val="24"/>
        </w:rPr>
      </w:pPr>
    </w:p>
    <w:p w:rsidR="00CF6912" w:rsidRPr="00C10ECF" w:rsidRDefault="00CF6912" w:rsidP="00CF6912">
      <w:pPr>
        <w:pStyle w:val="ConsPlusNormal"/>
        <w:ind w:firstLine="709"/>
        <w:jc w:val="both"/>
        <w:rPr>
          <w:rFonts w:ascii="Times New Roman" w:hAnsi="Times New Roman" w:cs="Times New Roman"/>
          <w:sz w:val="24"/>
          <w:szCs w:val="24"/>
        </w:rPr>
      </w:pPr>
      <w:r w:rsidRPr="00CF6912">
        <w:rPr>
          <w:rFonts w:ascii="Times New Roman" w:hAnsi="Times New Roman" w:cs="Times New Roman"/>
          <w:sz w:val="24"/>
          <w:szCs w:val="24"/>
        </w:rPr>
        <w:t xml:space="preserve">Коэффициент Ка определяется согласно приложению </w:t>
      </w:r>
      <w:r>
        <w:rPr>
          <w:rFonts w:ascii="Times New Roman" w:hAnsi="Times New Roman" w:cs="Times New Roman"/>
          <w:sz w:val="24"/>
          <w:szCs w:val="24"/>
        </w:rPr>
        <w:t>№</w:t>
      </w:r>
      <w:r w:rsidRPr="00CF6912">
        <w:rPr>
          <w:rFonts w:ascii="Times New Roman" w:hAnsi="Times New Roman" w:cs="Times New Roman"/>
          <w:sz w:val="24"/>
          <w:szCs w:val="24"/>
        </w:rPr>
        <w:t xml:space="preserve"> 7 к Методике</w:t>
      </w:r>
    </w:p>
    <w:p w:rsidR="00C10ECF" w:rsidRPr="00C10ECF" w:rsidRDefault="00C10ECF" w:rsidP="00C10ECF">
      <w:pPr>
        <w:pStyle w:val="ConsPlusNormal"/>
        <w:ind w:left="540" w:firstLine="709"/>
        <w:jc w:val="both"/>
        <w:rPr>
          <w:rFonts w:ascii="Times New Roman" w:hAnsi="Times New Roman" w:cs="Times New Roman"/>
          <w:sz w:val="24"/>
          <w:szCs w:val="24"/>
        </w:rPr>
      </w:pPr>
    </w:p>
    <w:p w:rsidR="00C10ECF" w:rsidRPr="00DE4656" w:rsidRDefault="00181D0F" w:rsidP="00DE465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3. </w:t>
      </w:r>
      <w:r w:rsidR="00C10ECF" w:rsidRPr="00DE4656">
        <w:rPr>
          <w:rFonts w:ascii="Times New Roman" w:hAnsi="Times New Roman" w:cs="Times New Roman"/>
          <w:b/>
          <w:sz w:val="24"/>
          <w:szCs w:val="24"/>
        </w:rPr>
        <w:t>Расчет арендной платы за установку оборудования на зданиях и сооружениях</w:t>
      </w:r>
    </w:p>
    <w:p w:rsidR="00C10ECF" w:rsidRDefault="00C10ECF" w:rsidP="00C10ECF">
      <w:pPr>
        <w:pStyle w:val="ConsPlusNormal"/>
        <w:ind w:left="540" w:firstLine="709"/>
        <w:jc w:val="both"/>
        <w:rPr>
          <w:rFonts w:ascii="Times New Roman" w:hAnsi="Times New Roman" w:cs="Times New Roman"/>
          <w:sz w:val="24"/>
          <w:szCs w:val="24"/>
        </w:rPr>
      </w:pPr>
    </w:p>
    <w:p w:rsidR="00DE4656" w:rsidRPr="00DE4656" w:rsidRDefault="00DE4656" w:rsidP="00DE4656">
      <w:pPr>
        <w:pStyle w:val="ConsPlusNormal"/>
        <w:ind w:firstLine="709"/>
        <w:jc w:val="both"/>
        <w:rPr>
          <w:rFonts w:ascii="Times New Roman" w:hAnsi="Times New Roman" w:cs="Times New Roman"/>
          <w:sz w:val="24"/>
          <w:szCs w:val="24"/>
        </w:rPr>
      </w:pPr>
      <w:r w:rsidRPr="00DE4656">
        <w:rPr>
          <w:rFonts w:ascii="Times New Roman" w:hAnsi="Times New Roman" w:cs="Times New Roman"/>
          <w:sz w:val="24"/>
          <w:szCs w:val="24"/>
        </w:rPr>
        <w:t>Размер годовой арендной платы за пользование опорами воздушных линий электропередач рассчитывается по формуле:</w:t>
      </w:r>
    </w:p>
    <w:p w:rsidR="00DE4656" w:rsidRPr="00DE4656" w:rsidRDefault="00DE4656" w:rsidP="00DE4656">
      <w:pPr>
        <w:pStyle w:val="ConsPlusNormal"/>
        <w:ind w:left="540" w:firstLine="709"/>
        <w:jc w:val="both"/>
        <w:rPr>
          <w:rFonts w:ascii="Times New Roman" w:hAnsi="Times New Roman" w:cs="Times New Roman"/>
          <w:sz w:val="24"/>
          <w:szCs w:val="24"/>
        </w:rPr>
      </w:pP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     </w:t>
      </w:r>
      <w:proofErr w:type="spellStart"/>
      <w:proofErr w:type="gramStart"/>
      <w:r w:rsidRPr="00DE4656">
        <w:rPr>
          <w:rFonts w:ascii="Times New Roman" w:hAnsi="Times New Roman" w:cs="Times New Roman"/>
          <w:sz w:val="24"/>
          <w:szCs w:val="24"/>
        </w:rPr>
        <w:t>Сб</w:t>
      </w:r>
      <w:proofErr w:type="spellEnd"/>
      <w:proofErr w:type="gramEnd"/>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Ап = --- x Кг x </w:t>
      </w:r>
      <w:proofErr w:type="spellStart"/>
      <w:r w:rsidRPr="00DE4656">
        <w:rPr>
          <w:rFonts w:ascii="Times New Roman" w:hAnsi="Times New Roman" w:cs="Times New Roman"/>
          <w:sz w:val="24"/>
          <w:szCs w:val="24"/>
        </w:rPr>
        <w:t>Кпр</w:t>
      </w:r>
      <w:proofErr w:type="spellEnd"/>
      <w:r w:rsidRPr="00DE4656">
        <w:rPr>
          <w:rFonts w:ascii="Times New Roman" w:hAnsi="Times New Roman" w:cs="Times New Roman"/>
          <w:sz w:val="24"/>
          <w:szCs w:val="24"/>
        </w:rPr>
        <w:t xml:space="preserve"> x Кс x </w:t>
      </w:r>
      <w:proofErr w:type="spellStart"/>
      <w:r w:rsidRPr="00DE4656">
        <w:rPr>
          <w:rFonts w:ascii="Times New Roman" w:hAnsi="Times New Roman" w:cs="Times New Roman"/>
          <w:sz w:val="24"/>
          <w:szCs w:val="24"/>
        </w:rPr>
        <w:t>Kn</w:t>
      </w:r>
      <w:proofErr w:type="spellEnd"/>
      <w:r w:rsidRPr="00DE4656">
        <w:rPr>
          <w:rFonts w:ascii="Times New Roman" w:hAnsi="Times New Roman" w:cs="Times New Roman"/>
          <w:sz w:val="24"/>
          <w:szCs w:val="24"/>
        </w:rPr>
        <w:t xml:space="preserve"> x N,</w:t>
      </w: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     100</w:t>
      </w:r>
    </w:p>
    <w:p w:rsidR="00DE4656" w:rsidRPr="00DE4656" w:rsidRDefault="00DE4656" w:rsidP="00DE4656">
      <w:pPr>
        <w:pStyle w:val="ConsPlusNormal"/>
        <w:ind w:left="540" w:firstLine="709"/>
        <w:jc w:val="both"/>
        <w:rPr>
          <w:rFonts w:ascii="Times New Roman" w:hAnsi="Times New Roman" w:cs="Times New Roman"/>
          <w:sz w:val="24"/>
          <w:szCs w:val="24"/>
        </w:rPr>
      </w:pPr>
    </w:p>
    <w:p w:rsidR="00DE4656" w:rsidRPr="00DE4656" w:rsidRDefault="00DE4656" w:rsidP="00DE4656">
      <w:pPr>
        <w:pStyle w:val="ConsPlusNormal"/>
        <w:ind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где N </w:t>
      </w:r>
      <w:r w:rsidR="00DB6C05">
        <w:rPr>
          <w:rFonts w:ascii="Times New Roman" w:hAnsi="Times New Roman" w:cs="Times New Roman"/>
          <w:sz w:val="24"/>
          <w:szCs w:val="24"/>
        </w:rPr>
        <w:t>–</w:t>
      </w:r>
      <w:r w:rsidRPr="00DE4656">
        <w:rPr>
          <w:rFonts w:ascii="Times New Roman" w:hAnsi="Times New Roman" w:cs="Times New Roman"/>
          <w:sz w:val="24"/>
          <w:szCs w:val="24"/>
        </w:rPr>
        <w:t xml:space="preserve"> количество опор;</w:t>
      </w:r>
    </w:p>
    <w:p w:rsidR="00DE4656" w:rsidRPr="00DE4656" w:rsidRDefault="00DE4656" w:rsidP="00DE4656">
      <w:pPr>
        <w:pStyle w:val="ConsPlusNormal"/>
        <w:ind w:firstLine="709"/>
        <w:jc w:val="both"/>
        <w:rPr>
          <w:rFonts w:ascii="Times New Roman" w:hAnsi="Times New Roman" w:cs="Times New Roman"/>
          <w:sz w:val="24"/>
          <w:szCs w:val="24"/>
        </w:rPr>
      </w:pPr>
      <w:proofErr w:type="spellStart"/>
      <w:r w:rsidRPr="00DE4656">
        <w:rPr>
          <w:rFonts w:ascii="Times New Roman" w:hAnsi="Times New Roman" w:cs="Times New Roman"/>
          <w:sz w:val="24"/>
          <w:szCs w:val="24"/>
        </w:rPr>
        <w:t>К</w:t>
      </w:r>
      <w:proofErr w:type="gramStart"/>
      <w:r w:rsidRPr="00DE4656">
        <w:rPr>
          <w:rFonts w:ascii="Times New Roman" w:hAnsi="Times New Roman" w:cs="Times New Roman"/>
          <w:sz w:val="24"/>
          <w:szCs w:val="24"/>
        </w:rPr>
        <w:t>n</w:t>
      </w:r>
      <w:proofErr w:type="spellEnd"/>
      <w:proofErr w:type="gramEnd"/>
      <w:r w:rsidRPr="00DE4656">
        <w:rPr>
          <w:rFonts w:ascii="Times New Roman" w:hAnsi="Times New Roman" w:cs="Times New Roman"/>
          <w:sz w:val="24"/>
          <w:szCs w:val="24"/>
        </w:rPr>
        <w:t xml:space="preserve"> = 5 при N от 1 до 10;</w:t>
      </w:r>
    </w:p>
    <w:p w:rsidR="00DE4656" w:rsidRPr="00DE4656" w:rsidRDefault="00DE4656" w:rsidP="00DE4656">
      <w:pPr>
        <w:pStyle w:val="ConsPlusNormal"/>
        <w:ind w:firstLine="709"/>
        <w:jc w:val="both"/>
        <w:rPr>
          <w:rFonts w:ascii="Times New Roman" w:hAnsi="Times New Roman" w:cs="Times New Roman"/>
          <w:sz w:val="24"/>
          <w:szCs w:val="24"/>
        </w:rPr>
      </w:pPr>
      <w:proofErr w:type="spellStart"/>
      <w:r w:rsidRPr="00DE4656">
        <w:rPr>
          <w:rFonts w:ascii="Times New Roman" w:hAnsi="Times New Roman" w:cs="Times New Roman"/>
          <w:sz w:val="24"/>
          <w:szCs w:val="24"/>
        </w:rPr>
        <w:t>К</w:t>
      </w:r>
      <w:proofErr w:type="gramStart"/>
      <w:r w:rsidRPr="00DE4656">
        <w:rPr>
          <w:rFonts w:ascii="Times New Roman" w:hAnsi="Times New Roman" w:cs="Times New Roman"/>
          <w:sz w:val="24"/>
          <w:szCs w:val="24"/>
        </w:rPr>
        <w:t>n</w:t>
      </w:r>
      <w:proofErr w:type="spellEnd"/>
      <w:proofErr w:type="gramEnd"/>
      <w:r w:rsidRPr="00DE4656">
        <w:rPr>
          <w:rFonts w:ascii="Times New Roman" w:hAnsi="Times New Roman" w:cs="Times New Roman"/>
          <w:sz w:val="24"/>
          <w:szCs w:val="24"/>
        </w:rPr>
        <w:t xml:space="preserve"> = 3 при N от 11 до 100;</w:t>
      </w:r>
    </w:p>
    <w:p w:rsidR="00C10ECF" w:rsidRPr="00C10ECF" w:rsidRDefault="00DE4656" w:rsidP="00DE4656">
      <w:pPr>
        <w:pStyle w:val="ConsPlusNormal"/>
        <w:ind w:firstLine="709"/>
        <w:jc w:val="both"/>
        <w:rPr>
          <w:rFonts w:ascii="Times New Roman" w:hAnsi="Times New Roman" w:cs="Times New Roman"/>
          <w:sz w:val="24"/>
          <w:szCs w:val="24"/>
        </w:rPr>
      </w:pPr>
      <w:proofErr w:type="spellStart"/>
      <w:r w:rsidRPr="00DE4656">
        <w:rPr>
          <w:rFonts w:ascii="Times New Roman" w:hAnsi="Times New Roman" w:cs="Times New Roman"/>
          <w:sz w:val="24"/>
          <w:szCs w:val="24"/>
        </w:rPr>
        <w:t>К</w:t>
      </w:r>
      <w:proofErr w:type="gramStart"/>
      <w:r w:rsidRPr="00DE4656">
        <w:rPr>
          <w:rFonts w:ascii="Times New Roman" w:hAnsi="Times New Roman" w:cs="Times New Roman"/>
          <w:sz w:val="24"/>
          <w:szCs w:val="24"/>
        </w:rPr>
        <w:t>n</w:t>
      </w:r>
      <w:proofErr w:type="spellEnd"/>
      <w:proofErr w:type="gramEnd"/>
      <w:r w:rsidRPr="00DE4656">
        <w:rPr>
          <w:rFonts w:ascii="Times New Roman" w:hAnsi="Times New Roman" w:cs="Times New Roman"/>
          <w:sz w:val="24"/>
          <w:szCs w:val="24"/>
        </w:rPr>
        <w:t xml:space="preserve"> = 1 при N свыше 100</w:t>
      </w:r>
    </w:p>
    <w:p w:rsidR="00DE4656" w:rsidRDefault="00DE4656" w:rsidP="00C10ECF">
      <w:pPr>
        <w:pStyle w:val="ConsPlusNormal"/>
        <w:jc w:val="center"/>
        <w:outlineLvl w:val="1"/>
        <w:rPr>
          <w:rFonts w:ascii="Times New Roman" w:hAnsi="Times New Roman" w:cs="Times New Roman"/>
          <w:b/>
          <w:sz w:val="24"/>
          <w:szCs w:val="24"/>
        </w:rPr>
      </w:pPr>
    </w:p>
    <w:p w:rsidR="00724101" w:rsidRDefault="00724101" w:rsidP="00C10ECF">
      <w:pPr>
        <w:pStyle w:val="ConsPlusNormal"/>
        <w:jc w:val="center"/>
        <w:outlineLvl w:val="1"/>
        <w:rPr>
          <w:rFonts w:ascii="Times New Roman" w:hAnsi="Times New Roman" w:cs="Times New Roman"/>
          <w:b/>
          <w:sz w:val="24"/>
          <w:szCs w:val="24"/>
        </w:rPr>
      </w:pPr>
    </w:p>
    <w:p w:rsidR="00CD3F15" w:rsidRDefault="00CD3F15" w:rsidP="00C10ECF">
      <w:pPr>
        <w:pStyle w:val="ConsPlusNormal"/>
        <w:jc w:val="center"/>
        <w:outlineLvl w:val="1"/>
        <w:rPr>
          <w:rFonts w:ascii="Times New Roman" w:hAnsi="Times New Roman" w:cs="Times New Roman"/>
          <w:b/>
          <w:sz w:val="24"/>
          <w:szCs w:val="24"/>
        </w:rPr>
      </w:pPr>
    </w:p>
    <w:p w:rsidR="00C10ECF" w:rsidRPr="00DE4656" w:rsidRDefault="00181D0F" w:rsidP="00C10ECF">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lastRenderedPageBreak/>
        <w:t xml:space="preserve">4. </w:t>
      </w:r>
      <w:r w:rsidR="00C10ECF" w:rsidRPr="00DE4656">
        <w:rPr>
          <w:rFonts w:ascii="Times New Roman" w:hAnsi="Times New Roman" w:cs="Times New Roman"/>
          <w:b/>
          <w:sz w:val="24"/>
          <w:szCs w:val="24"/>
        </w:rPr>
        <w:t xml:space="preserve">Расчет арендной платы за пользование сооружениями, инженерными </w:t>
      </w:r>
    </w:p>
    <w:p w:rsidR="00C10ECF" w:rsidRPr="00DE4656" w:rsidRDefault="00C10ECF" w:rsidP="00C10ECF">
      <w:pPr>
        <w:pStyle w:val="ConsPlusNormal"/>
        <w:jc w:val="center"/>
        <w:outlineLvl w:val="1"/>
        <w:rPr>
          <w:rFonts w:ascii="Times New Roman" w:hAnsi="Times New Roman" w:cs="Times New Roman"/>
          <w:b/>
          <w:sz w:val="24"/>
          <w:szCs w:val="24"/>
        </w:rPr>
      </w:pPr>
      <w:r w:rsidRPr="00DE4656">
        <w:rPr>
          <w:rFonts w:ascii="Times New Roman" w:hAnsi="Times New Roman" w:cs="Times New Roman"/>
          <w:b/>
          <w:sz w:val="24"/>
          <w:szCs w:val="24"/>
        </w:rPr>
        <w:t>коммуникациями, транспортными средствами, машинами и оборудованием</w:t>
      </w:r>
    </w:p>
    <w:p w:rsidR="00C10ECF" w:rsidRPr="00C10ECF" w:rsidRDefault="00C10ECF" w:rsidP="00C10ECF">
      <w:pPr>
        <w:pStyle w:val="ConsPlusNormal"/>
        <w:ind w:left="540" w:firstLine="709"/>
        <w:jc w:val="both"/>
        <w:rPr>
          <w:rFonts w:ascii="Times New Roman" w:hAnsi="Times New Roman" w:cs="Times New Roman"/>
          <w:sz w:val="24"/>
          <w:szCs w:val="24"/>
        </w:rPr>
      </w:pPr>
    </w:p>
    <w:p w:rsidR="00DE4656" w:rsidRPr="00DE4656" w:rsidRDefault="00DE4656" w:rsidP="00DE4656">
      <w:pPr>
        <w:pStyle w:val="ConsPlusNormal"/>
        <w:ind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4.1. Размер годовой арендной платы за пользование сооружениями, инженерными коммуникациями, транспортными средствами, машинами и оборудованием, за исключением </w:t>
      </w:r>
      <w:proofErr w:type="gramStart"/>
      <w:r w:rsidRPr="00DE4656">
        <w:rPr>
          <w:rFonts w:ascii="Times New Roman" w:hAnsi="Times New Roman" w:cs="Times New Roman"/>
          <w:sz w:val="24"/>
          <w:szCs w:val="24"/>
        </w:rPr>
        <w:t>указанных</w:t>
      </w:r>
      <w:proofErr w:type="gramEnd"/>
      <w:r w:rsidRPr="00DE4656">
        <w:rPr>
          <w:rFonts w:ascii="Times New Roman" w:hAnsi="Times New Roman" w:cs="Times New Roman"/>
          <w:sz w:val="24"/>
          <w:szCs w:val="24"/>
        </w:rPr>
        <w:t xml:space="preserve"> в п. 4.2, рассчитывается по формуле:</w:t>
      </w:r>
    </w:p>
    <w:p w:rsidR="00DE4656" w:rsidRPr="00CF6912" w:rsidRDefault="00DE4656" w:rsidP="00DE4656">
      <w:pPr>
        <w:pStyle w:val="ConsPlusNormal"/>
        <w:ind w:left="540" w:firstLine="709"/>
        <w:jc w:val="both"/>
        <w:rPr>
          <w:rFonts w:ascii="Times New Roman" w:hAnsi="Times New Roman" w:cs="Times New Roman"/>
          <w:sz w:val="16"/>
          <w:szCs w:val="16"/>
        </w:rPr>
      </w:pPr>
    </w:p>
    <w:p w:rsidR="00DE4656" w:rsidRPr="00DE4656" w:rsidRDefault="00DE4656" w:rsidP="00DE4656">
      <w:pPr>
        <w:pStyle w:val="ConsPlusNormal"/>
        <w:ind w:left="54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DE4656">
        <w:rPr>
          <w:rFonts w:ascii="Times New Roman" w:hAnsi="Times New Roman" w:cs="Times New Roman"/>
          <w:sz w:val="24"/>
          <w:szCs w:val="24"/>
        </w:rPr>
        <w:t xml:space="preserve">           </w:t>
      </w:r>
      <w:proofErr w:type="spellStart"/>
      <w:r w:rsidRPr="00DE4656">
        <w:rPr>
          <w:rFonts w:ascii="Times New Roman" w:hAnsi="Times New Roman" w:cs="Times New Roman"/>
          <w:sz w:val="24"/>
          <w:szCs w:val="24"/>
        </w:rPr>
        <w:t>Ао</w:t>
      </w:r>
      <w:proofErr w:type="spellEnd"/>
      <w:r w:rsidRPr="00DE4656">
        <w:rPr>
          <w:rFonts w:ascii="Times New Roman" w:hAnsi="Times New Roman" w:cs="Times New Roman"/>
          <w:sz w:val="24"/>
          <w:szCs w:val="24"/>
        </w:rPr>
        <w:t xml:space="preserve"> x Па</w:t>
      </w: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Ап = (</w:t>
      </w:r>
      <w:proofErr w:type="spellStart"/>
      <w:r w:rsidRPr="00DE4656">
        <w:rPr>
          <w:rFonts w:ascii="Times New Roman" w:hAnsi="Times New Roman" w:cs="Times New Roman"/>
          <w:sz w:val="24"/>
          <w:szCs w:val="24"/>
        </w:rPr>
        <w:t>Ао</w:t>
      </w:r>
      <w:proofErr w:type="spellEnd"/>
      <w:r w:rsidRPr="00DE4656">
        <w:rPr>
          <w:rFonts w:ascii="Times New Roman" w:hAnsi="Times New Roman" w:cs="Times New Roman"/>
          <w:sz w:val="24"/>
          <w:szCs w:val="24"/>
        </w:rPr>
        <w:t xml:space="preserve"> + -------) x 10 x Кг x Кс,</w:t>
      </w:r>
    </w:p>
    <w:p w:rsidR="00DE4656" w:rsidRPr="00DE4656" w:rsidRDefault="00DE4656" w:rsidP="00DE4656">
      <w:pPr>
        <w:pStyle w:val="ConsPlusNormal"/>
        <w:ind w:left="54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DE4656">
        <w:rPr>
          <w:rFonts w:ascii="Times New Roman" w:hAnsi="Times New Roman" w:cs="Times New Roman"/>
          <w:sz w:val="24"/>
          <w:szCs w:val="24"/>
        </w:rPr>
        <w:t xml:space="preserve">             100</w:t>
      </w:r>
    </w:p>
    <w:p w:rsidR="00DE4656" w:rsidRPr="00CF6912" w:rsidRDefault="00DE4656" w:rsidP="00DE4656">
      <w:pPr>
        <w:pStyle w:val="ConsPlusNormal"/>
        <w:ind w:left="540" w:firstLine="709"/>
        <w:jc w:val="both"/>
        <w:rPr>
          <w:rFonts w:ascii="Times New Roman" w:hAnsi="Times New Roman" w:cs="Times New Roman"/>
          <w:sz w:val="16"/>
          <w:szCs w:val="16"/>
        </w:rPr>
      </w:pP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E4656">
        <w:rPr>
          <w:rFonts w:ascii="Times New Roman" w:hAnsi="Times New Roman" w:cs="Times New Roman"/>
          <w:sz w:val="24"/>
          <w:szCs w:val="24"/>
        </w:rPr>
        <w:t xml:space="preserve"> </w:t>
      </w:r>
      <w:proofErr w:type="spellStart"/>
      <w:r w:rsidRPr="00DE4656">
        <w:rPr>
          <w:rFonts w:ascii="Times New Roman" w:hAnsi="Times New Roman" w:cs="Times New Roman"/>
          <w:sz w:val="24"/>
          <w:szCs w:val="24"/>
        </w:rPr>
        <w:t>Бс</w:t>
      </w:r>
      <w:proofErr w:type="spellEnd"/>
      <w:r w:rsidRPr="00DE4656">
        <w:rPr>
          <w:rFonts w:ascii="Times New Roman" w:hAnsi="Times New Roman" w:cs="Times New Roman"/>
          <w:sz w:val="24"/>
          <w:szCs w:val="24"/>
        </w:rPr>
        <w:t xml:space="preserve"> x</w:t>
      </w:r>
      <w:proofErr w:type="gramStart"/>
      <w:r w:rsidRPr="00DE4656">
        <w:rPr>
          <w:rFonts w:ascii="Times New Roman" w:hAnsi="Times New Roman" w:cs="Times New Roman"/>
          <w:sz w:val="24"/>
          <w:szCs w:val="24"/>
        </w:rPr>
        <w:t xml:space="preserve"> Н</w:t>
      </w:r>
      <w:proofErr w:type="gramEnd"/>
      <w:r w:rsidRPr="00DE4656">
        <w:rPr>
          <w:rFonts w:ascii="Times New Roman" w:hAnsi="Times New Roman" w:cs="Times New Roman"/>
          <w:sz w:val="24"/>
          <w:szCs w:val="24"/>
        </w:rPr>
        <w:t>а</w:t>
      </w: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где </w:t>
      </w:r>
      <w:proofErr w:type="spellStart"/>
      <w:r w:rsidRPr="00DE4656">
        <w:rPr>
          <w:rFonts w:ascii="Times New Roman" w:hAnsi="Times New Roman" w:cs="Times New Roman"/>
          <w:sz w:val="24"/>
          <w:szCs w:val="24"/>
        </w:rPr>
        <w:t>Ао</w:t>
      </w:r>
      <w:proofErr w:type="spellEnd"/>
      <w:r w:rsidRPr="00DE4656">
        <w:rPr>
          <w:rFonts w:ascii="Times New Roman" w:hAnsi="Times New Roman" w:cs="Times New Roman"/>
          <w:sz w:val="24"/>
          <w:szCs w:val="24"/>
        </w:rPr>
        <w:t xml:space="preserve"> = -------.</w:t>
      </w: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E4656">
        <w:rPr>
          <w:rFonts w:ascii="Times New Roman" w:hAnsi="Times New Roman" w:cs="Times New Roman"/>
          <w:sz w:val="24"/>
          <w:szCs w:val="24"/>
        </w:rPr>
        <w:t xml:space="preserve"> 100</w:t>
      </w:r>
    </w:p>
    <w:p w:rsidR="00DE4656" w:rsidRPr="00354CE7" w:rsidRDefault="00DE4656" w:rsidP="00DE4656">
      <w:pPr>
        <w:pStyle w:val="ConsPlusNormal"/>
        <w:ind w:left="540" w:firstLine="709"/>
        <w:jc w:val="both"/>
        <w:rPr>
          <w:rFonts w:ascii="Times New Roman" w:hAnsi="Times New Roman" w:cs="Times New Roman"/>
          <w:sz w:val="16"/>
          <w:szCs w:val="16"/>
        </w:rPr>
      </w:pPr>
    </w:p>
    <w:p w:rsidR="00DE4656" w:rsidRPr="00DE4656" w:rsidRDefault="00DE4656" w:rsidP="00DE4656">
      <w:pPr>
        <w:pStyle w:val="ConsPlusNormal"/>
        <w:ind w:firstLine="709"/>
        <w:jc w:val="both"/>
        <w:rPr>
          <w:rFonts w:ascii="Times New Roman" w:hAnsi="Times New Roman" w:cs="Times New Roman"/>
          <w:sz w:val="24"/>
          <w:szCs w:val="24"/>
        </w:rPr>
      </w:pPr>
      <w:r w:rsidRPr="00DE4656">
        <w:rPr>
          <w:rFonts w:ascii="Times New Roman" w:hAnsi="Times New Roman" w:cs="Times New Roman"/>
          <w:sz w:val="24"/>
          <w:szCs w:val="24"/>
        </w:rPr>
        <w:t>4.2. Размер годовой арендной платы за пользование общественным транспортом рассчитывается по формуле:</w:t>
      </w:r>
    </w:p>
    <w:p w:rsidR="00DE4656" w:rsidRPr="00CF6912" w:rsidRDefault="00DE4656" w:rsidP="00DE4656">
      <w:pPr>
        <w:pStyle w:val="ConsPlusNormal"/>
        <w:ind w:left="540" w:firstLine="709"/>
        <w:jc w:val="both"/>
        <w:rPr>
          <w:rFonts w:ascii="Times New Roman" w:hAnsi="Times New Roman" w:cs="Times New Roman"/>
          <w:sz w:val="16"/>
          <w:szCs w:val="16"/>
        </w:rPr>
      </w:pP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E4656">
        <w:rPr>
          <w:rFonts w:ascii="Times New Roman" w:hAnsi="Times New Roman" w:cs="Times New Roman"/>
          <w:sz w:val="24"/>
          <w:szCs w:val="24"/>
        </w:rPr>
        <w:t xml:space="preserve">     </w:t>
      </w:r>
      <w:proofErr w:type="spellStart"/>
      <w:r w:rsidRPr="00DE4656">
        <w:rPr>
          <w:rFonts w:ascii="Times New Roman" w:hAnsi="Times New Roman" w:cs="Times New Roman"/>
          <w:sz w:val="24"/>
          <w:szCs w:val="24"/>
        </w:rPr>
        <w:t>Ао</w:t>
      </w:r>
      <w:proofErr w:type="spellEnd"/>
      <w:r w:rsidRPr="00DE4656">
        <w:rPr>
          <w:rFonts w:ascii="Times New Roman" w:hAnsi="Times New Roman" w:cs="Times New Roman"/>
          <w:sz w:val="24"/>
          <w:szCs w:val="24"/>
        </w:rPr>
        <w:t xml:space="preserve"> x Па</w:t>
      </w: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Ап = (</w:t>
      </w:r>
      <w:proofErr w:type="spellStart"/>
      <w:r w:rsidRPr="00DE4656">
        <w:rPr>
          <w:rFonts w:ascii="Times New Roman" w:hAnsi="Times New Roman" w:cs="Times New Roman"/>
          <w:sz w:val="24"/>
          <w:szCs w:val="24"/>
        </w:rPr>
        <w:t>Ао</w:t>
      </w:r>
      <w:proofErr w:type="spellEnd"/>
      <w:r w:rsidRPr="00DE4656">
        <w:rPr>
          <w:rFonts w:ascii="Times New Roman" w:hAnsi="Times New Roman" w:cs="Times New Roman"/>
          <w:sz w:val="24"/>
          <w:szCs w:val="24"/>
        </w:rPr>
        <w:t xml:space="preserve"> + -------) x 0,6 x Кг x Кс</w:t>
      </w:r>
      <w:r w:rsidR="00DB6C05">
        <w:rPr>
          <w:rFonts w:ascii="Times New Roman" w:hAnsi="Times New Roman" w:cs="Times New Roman"/>
          <w:sz w:val="24"/>
          <w:szCs w:val="24"/>
        </w:rPr>
        <w:t>»</w:t>
      </w:r>
      <w:r w:rsidRPr="00DE4656">
        <w:rPr>
          <w:rFonts w:ascii="Times New Roman" w:hAnsi="Times New Roman" w:cs="Times New Roman"/>
          <w:sz w:val="24"/>
          <w:szCs w:val="24"/>
        </w:rPr>
        <w:t>.</w:t>
      </w:r>
    </w:p>
    <w:p w:rsidR="00DE4656" w:rsidRPr="00DE4656" w:rsidRDefault="00DE4656" w:rsidP="00DE4656">
      <w:pPr>
        <w:pStyle w:val="ConsPlusNormal"/>
        <w:ind w:left="540" w:firstLine="709"/>
        <w:jc w:val="both"/>
        <w:rPr>
          <w:rFonts w:ascii="Times New Roman" w:hAnsi="Times New Roman" w:cs="Times New Roman"/>
          <w:sz w:val="24"/>
          <w:szCs w:val="24"/>
        </w:rPr>
      </w:pPr>
      <w:r w:rsidRPr="00DE46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E4656">
        <w:rPr>
          <w:rFonts w:ascii="Times New Roman" w:hAnsi="Times New Roman" w:cs="Times New Roman"/>
          <w:sz w:val="24"/>
          <w:szCs w:val="24"/>
        </w:rPr>
        <w:t xml:space="preserve">       100</w:t>
      </w:r>
    </w:p>
    <w:p w:rsidR="00CF6912" w:rsidRDefault="00CF6912" w:rsidP="00C10ECF">
      <w:pPr>
        <w:pStyle w:val="ConsPlusNormal"/>
        <w:jc w:val="center"/>
        <w:outlineLvl w:val="1"/>
        <w:rPr>
          <w:rFonts w:ascii="Times New Roman" w:hAnsi="Times New Roman" w:cs="Times New Roman"/>
          <w:b/>
          <w:sz w:val="24"/>
          <w:szCs w:val="24"/>
        </w:rPr>
      </w:pPr>
      <w:bookmarkStart w:id="2" w:name="P103"/>
      <w:bookmarkEnd w:id="2"/>
    </w:p>
    <w:p w:rsidR="00EB53CF" w:rsidRPr="00EB53CF" w:rsidRDefault="00EB53CF" w:rsidP="00EB53CF">
      <w:pPr>
        <w:pStyle w:val="ConsPlusNormal"/>
        <w:jc w:val="center"/>
        <w:rPr>
          <w:rFonts w:ascii="Times New Roman" w:hAnsi="Times New Roman" w:cs="Times New Roman"/>
          <w:b/>
          <w:sz w:val="24"/>
          <w:szCs w:val="24"/>
        </w:rPr>
      </w:pPr>
      <w:r w:rsidRPr="00EB53CF">
        <w:rPr>
          <w:rFonts w:ascii="Times New Roman" w:hAnsi="Times New Roman" w:cs="Times New Roman"/>
          <w:b/>
          <w:sz w:val="24"/>
          <w:szCs w:val="24"/>
        </w:rPr>
        <w:t>5. Порядок учета расходов арендатора на проведение</w:t>
      </w:r>
    </w:p>
    <w:p w:rsidR="00EB53CF" w:rsidRPr="00EB53CF" w:rsidRDefault="00EB53CF" w:rsidP="00EB53CF">
      <w:pPr>
        <w:pStyle w:val="ConsPlusNormal"/>
        <w:jc w:val="center"/>
        <w:rPr>
          <w:rFonts w:ascii="Times New Roman" w:hAnsi="Times New Roman" w:cs="Times New Roman"/>
          <w:b/>
          <w:sz w:val="24"/>
          <w:szCs w:val="24"/>
        </w:rPr>
      </w:pPr>
      <w:r w:rsidRPr="00EB53CF">
        <w:rPr>
          <w:rFonts w:ascii="Times New Roman" w:hAnsi="Times New Roman" w:cs="Times New Roman"/>
          <w:b/>
          <w:sz w:val="24"/>
          <w:szCs w:val="24"/>
        </w:rPr>
        <w:t>капитального ремонта арендуемого помещения</w:t>
      </w:r>
    </w:p>
    <w:p w:rsidR="00EB53CF" w:rsidRPr="00EB53CF" w:rsidRDefault="00EB53CF" w:rsidP="00EB53CF">
      <w:pPr>
        <w:pStyle w:val="ConsPlusNormal"/>
        <w:ind w:left="540" w:firstLine="709"/>
        <w:jc w:val="both"/>
        <w:rPr>
          <w:rFonts w:ascii="Times New Roman" w:hAnsi="Times New Roman" w:cs="Times New Roman"/>
          <w:b/>
          <w:sz w:val="24"/>
          <w:szCs w:val="24"/>
        </w:rPr>
      </w:pP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xml:space="preserve">5.1. </w:t>
      </w:r>
      <w:proofErr w:type="gramStart"/>
      <w:r w:rsidRPr="00EB53CF">
        <w:rPr>
          <w:rFonts w:ascii="Times New Roman" w:hAnsi="Times New Roman" w:cs="Times New Roman"/>
          <w:sz w:val="24"/>
          <w:szCs w:val="24"/>
        </w:rPr>
        <w:t>В целях принятия решения по снижению арендной платы в связи с проведением арендатором капитального ремонта арендуемого помещения постановлением администрации создается комиссия из представителей комитета по управлению муниципальным имуществом администрации городского округа Жигулевск, финансового управления, отдела градостроительства администрации городского округа Жигулевск, отдела энергетики и ЖКХ администрации городского округа Жигулевск и муниципального учреждения, исполняющего функции заказчика-застройщика.</w:t>
      </w:r>
      <w:proofErr w:type="gramEnd"/>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xml:space="preserve">5.2. Указанная комиссия рассматривает обращение арендатора о необходимости проведения капитального ремонта арендуемых помещений с </w:t>
      </w:r>
      <w:proofErr w:type="spellStart"/>
      <w:r w:rsidRPr="00EB53CF">
        <w:rPr>
          <w:rFonts w:ascii="Times New Roman" w:hAnsi="Times New Roman" w:cs="Times New Roman"/>
          <w:sz w:val="24"/>
          <w:szCs w:val="24"/>
        </w:rPr>
        <w:t>прилагающейся</w:t>
      </w:r>
      <w:proofErr w:type="spellEnd"/>
      <w:r w:rsidRPr="00EB53CF">
        <w:rPr>
          <w:rFonts w:ascii="Times New Roman" w:hAnsi="Times New Roman" w:cs="Times New Roman"/>
          <w:sz w:val="24"/>
          <w:szCs w:val="24"/>
        </w:rPr>
        <w:t xml:space="preserve"> проектно-сметной документацией, дефектной ведомостью на выполнение ремонтных работ и заключением организации, имеющей лицензию на деятельность по проектированию зданий и сооружений, дающей право на обследование технического состояния зданий и сооружений, о целесообразности проведения капитального ремонта помещений.</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На основании представленных документов комиссия выносит заключение о необходимости проведения капитального ремонта, определяет перечень планируемых работ и срок, в течение которого капитальный ремонт должен быть выполнен. Один экземпляр заключения направляется в адрес арендатора.</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5.3. На момент подачи заявления о зачете выполненного капитального ремонта у арендатора должна отсутствовать задолженность по арендной плате, неустойкам (штрафам, пеням), задолженность по оплате эксплуатационных расходов, коммунальных услуг, услуг по содержанию и ремонту общего имущества в многоквартирном доме.</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5.4. Возмещению путем зачета в счет арендной платы подлежат следующие затраты:</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устранение неисправностей всех изношенных элементов, восстановление или их замену (кроме полной замены каменных и бетонных фундаментов, несущих стен и каркасов) на более долговечные и экономичные, улучшающие эксплуатационные показатели ремонтируемых помещений;</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укрепление фундаментов несущих стен, каркасов и других несущих элементов помещений, восстановление и замену инженерных коммуникаций: водоснабжения, канализации, отопления, электроснабжения;</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замену или ремонт кровель (для отдельно стоящих объектов или пристроенных помещений, находящихся в аренде у одного арендатора);</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lastRenderedPageBreak/>
        <w:t>- на устройство отдельных входов в случае необходимости или наличия предписания должностных лиц пожарной охраны;</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установку пожарной сигнализации;</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капитальный ремонт или замену столярных изделий (дверей, окон) и полов, если их выполнение не связано со спецификой деятельности арендатора;</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затраты на составление сметной документации.</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5.5. Возмещению не подлежат следующие затраты:</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xml:space="preserve">- на выполнение текущего ремонта, предусмотренного ведомственными строительными нормами ВСН 58-88(р), утвержденными Приказом </w:t>
      </w:r>
      <w:proofErr w:type="spellStart"/>
      <w:r w:rsidRPr="00EB53CF">
        <w:rPr>
          <w:rFonts w:ascii="Times New Roman" w:hAnsi="Times New Roman" w:cs="Times New Roman"/>
          <w:sz w:val="24"/>
          <w:szCs w:val="24"/>
        </w:rPr>
        <w:t>Госкомархитектуры</w:t>
      </w:r>
      <w:proofErr w:type="spellEnd"/>
      <w:r w:rsidRPr="00EB53CF">
        <w:rPr>
          <w:rFonts w:ascii="Times New Roman" w:hAnsi="Times New Roman" w:cs="Times New Roman"/>
          <w:sz w:val="24"/>
          <w:szCs w:val="24"/>
        </w:rPr>
        <w:t xml:space="preserve"> от 23.11.1988 N 312;</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ремонт фасадов, если его выполнение предусмотрено муниципальной или ведомственной целевой программой;</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применение высококачественных материалов, облицовку поверхностей гранитом, мрамором и другими природными материалами, устройство подвесных потолков;</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устройство бронированных дверей и декоративных решеток;</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согласование технических условий;</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на отделочные работы, а также иные работы, связанные со специфическими потребностями арендатора (перепланировка помещений, работы по обеспечению дополнительным теплоснабжением, энергоснабжением, водоснабжением, технологическое оборудование).</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5.6. После завершения ремонтных работ арендатор представляет в комиссию следующие документы:</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смету на проведение капитального ремонта с указанием расчета стоимости необходимых работ, согласованную с комиссией;</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копию договора с подрядчиком на проведение капитального ремонта и копию соответствующей лицензии подрядчика;</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копии платежных документов, подтверждающих расходы арендатора на капитальный ремонт;</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акт выполненных работ.</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5.7. Комиссия на основании представленных документов и проверки фактически выполненного объема работ принимает решение об утверждении размера затрат арендатора на капитальный ремонт арендуемого помещения, которые будут компенсированы арендатору путем снижения размера арендной платы.</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5.8. На основании решения комиссии уполномоченным органом по управлению муниципальным имуществом оформляется дополнительное соглашение к договору аренды, при этом размер арендной платы рассчитывается по формуле:</w:t>
      </w:r>
    </w:p>
    <w:p w:rsidR="00EB53CF" w:rsidRPr="00EB53CF" w:rsidRDefault="00EB53CF" w:rsidP="00EB53CF">
      <w:pPr>
        <w:pStyle w:val="ConsPlusNormal"/>
        <w:ind w:firstLine="709"/>
        <w:jc w:val="both"/>
        <w:rPr>
          <w:rFonts w:ascii="Times New Roman" w:hAnsi="Times New Roman" w:cs="Times New Roman"/>
          <w:sz w:val="24"/>
          <w:szCs w:val="24"/>
        </w:rPr>
      </w:pP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xml:space="preserve"> </w:t>
      </w:r>
      <w:r w:rsidRPr="00724101">
        <w:rPr>
          <w:rFonts w:ascii="Times New Roman" w:hAnsi="Times New Roman" w:cs="Times New Roman"/>
          <w:noProof/>
          <w:sz w:val="24"/>
          <w:szCs w:val="24"/>
        </w:rPr>
        <w:drawing>
          <wp:inline distT="0" distB="0" distL="0" distR="0" wp14:anchorId="4887CD5A" wp14:editId="1CDDD588">
            <wp:extent cx="1571625" cy="4381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1625" cy="438150"/>
                    </a:xfrm>
                    <a:prstGeom prst="rect">
                      <a:avLst/>
                    </a:prstGeom>
                    <a:noFill/>
                  </pic:spPr>
                </pic:pic>
              </a:graphicData>
            </a:graphic>
          </wp:inline>
        </w:drawing>
      </w:r>
    </w:p>
    <w:p w:rsidR="00EB53CF" w:rsidRPr="00EB53CF" w:rsidRDefault="00EB53CF" w:rsidP="00EB53CF">
      <w:pPr>
        <w:pStyle w:val="ConsPlusNormal"/>
        <w:ind w:firstLine="709"/>
        <w:jc w:val="both"/>
        <w:rPr>
          <w:rFonts w:ascii="Times New Roman" w:hAnsi="Times New Roman" w:cs="Times New Roman"/>
          <w:sz w:val="24"/>
          <w:szCs w:val="24"/>
        </w:rPr>
      </w:pP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Ап - годовая арендная плата;</w:t>
      </w:r>
    </w:p>
    <w:p w:rsidR="00EB53CF" w:rsidRPr="00EB53CF" w:rsidRDefault="00EB53CF" w:rsidP="00EB53CF">
      <w:pPr>
        <w:pStyle w:val="ConsPlusNormal"/>
        <w:ind w:firstLine="709"/>
        <w:jc w:val="both"/>
        <w:rPr>
          <w:rFonts w:ascii="Times New Roman" w:hAnsi="Times New Roman" w:cs="Times New Roman"/>
          <w:sz w:val="24"/>
          <w:szCs w:val="24"/>
        </w:rPr>
      </w:pPr>
      <w:proofErr w:type="spellStart"/>
      <w:proofErr w:type="gramStart"/>
      <w:r w:rsidRPr="00EB53CF">
        <w:rPr>
          <w:rFonts w:ascii="Times New Roman" w:hAnsi="Times New Roman" w:cs="Times New Roman"/>
          <w:sz w:val="24"/>
          <w:szCs w:val="24"/>
        </w:rPr>
        <w:t>Сб</w:t>
      </w:r>
      <w:proofErr w:type="spellEnd"/>
      <w:proofErr w:type="gramEnd"/>
      <w:r w:rsidRPr="00EB53CF">
        <w:rPr>
          <w:rFonts w:ascii="Times New Roman" w:hAnsi="Times New Roman" w:cs="Times New Roman"/>
          <w:sz w:val="24"/>
          <w:szCs w:val="24"/>
        </w:rPr>
        <w:t xml:space="preserve"> - базовая величина стоимости строительства 1 кв. метра здания, устанавливаемая органом местного самоуправления и ежегодно пересматриваемая до начала очередного финансового года;</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S - общая площадь арендуемого помещения.</w:t>
      </w:r>
    </w:p>
    <w:p w:rsidR="00EB53CF" w:rsidRPr="00EB53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Указанный размер арендной платы действует до полного погашения утвержденного комиссией размера затрат арендатора на капитальный ремонт арендованного помещения, после чего размер арендной платы исчисляется в соответствии с положениями раздела 2 настоящей Методики.</w:t>
      </w:r>
    </w:p>
    <w:p w:rsidR="00C10ECF" w:rsidRDefault="00EB53CF" w:rsidP="00EB53CF">
      <w:pPr>
        <w:pStyle w:val="ConsPlusNormal"/>
        <w:ind w:firstLine="709"/>
        <w:jc w:val="both"/>
        <w:rPr>
          <w:rFonts w:ascii="Times New Roman" w:hAnsi="Times New Roman" w:cs="Times New Roman"/>
          <w:sz w:val="24"/>
          <w:szCs w:val="24"/>
        </w:rPr>
      </w:pPr>
      <w:r w:rsidRPr="00EB53CF">
        <w:rPr>
          <w:rFonts w:ascii="Times New Roman" w:hAnsi="Times New Roman" w:cs="Times New Roman"/>
          <w:sz w:val="24"/>
          <w:szCs w:val="24"/>
        </w:rPr>
        <w:t xml:space="preserve">До момента подписания дополнительного соглашения арендатор вносит арендную плату в сроки и </w:t>
      </w:r>
      <w:proofErr w:type="gramStart"/>
      <w:r w:rsidRPr="00EB53CF">
        <w:rPr>
          <w:rFonts w:ascii="Times New Roman" w:hAnsi="Times New Roman" w:cs="Times New Roman"/>
          <w:sz w:val="24"/>
          <w:szCs w:val="24"/>
        </w:rPr>
        <w:t>порядке</w:t>
      </w:r>
      <w:proofErr w:type="gramEnd"/>
      <w:r w:rsidRPr="00EB53CF">
        <w:rPr>
          <w:rFonts w:ascii="Times New Roman" w:hAnsi="Times New Roman" w:cs="Times New Roman"/>
          <w:sz w:val="24"/>
          <w:szCs w:val="24"/>
        </w:rPr>
        <w:t>, предусмотренном договором аренды</w:t>
      </w:r>
      <w:r w:rsidR="00CD3F15">
        <w:rPr>
          <w:rFonts w:ascii="Times New Roman" w:hAnsi="Times New Roman" w:cs="Times New Roman"/>
          <w:sz w:val="24"/>
          <w:szCs w:val="24"/>
        </w:rPr>
        <w:t>.</w:t>
      </w:r>
    </w:p>
    <w:p w:rsidR="00CD3F15" w:rsidRDefault="00CD3F15" w:rsidP="00EB53CF">
      <w:pPr>
        <w:pStyle w:val="ConsPlusNormal"/>
        <w:ind w:firstLine="709"/>
        <w:jc w:val="both"/>
        <w:rPr>
          <w:rFonts w:ascii="Times New Roman" w:hAnsi="Times New Roman" w:cs="Times New Roman"/>
          <w:sz w:val="24"/>
          <w:szCs w:val="24"/>
        </w:rPr>
      </w:pPr>
    </w:p>
    <w:p w:rsidR="00CD3F15" w:rsidRPr="00EB53CF" w:rsidRDefault="00CD3F15" w:rsidP="00EB53CF">
      <w:pPr>
        <w:pStyle w:val="ConsPlusNormal"/>
        <w:ind w:firstLine="709"/>
        <w:jc w:val="both"/>
        <w:rPr>
          <w:rFonts w:ascii="Times New Roman" w:hAnsi="Times New Roman" w:cs="Times New Roman"/>
          <w:sz w:val="16"/>
          <w:szCs w:val="16"/>
        </w:rPr>
      </w:pPr>
    </w:p>
    <w:p w:rsidR="00C10ECF" w:rsidRPr="00C10ECF" w:rsidRDefault="00C10ECF" w:rsidP="00C10ECF">
      <w:pPr>
        <w:pStyle w:val="ConsPlusNormal"/>
        <w:ind w:left="360" w:firstLine="709"/>
        <w:jc w:val="right"/>
        <w:outlineLvl w:val="1"/>
        <w:rPr>
          <w:rFonts w:ascii="Times New Roman" w:hAnsi="Times New Roman" w:cs="Times New Roman"/>
          <w:sz w:val="24"/>
          <w:szCs w:val="24"/>
        </w:rPr>
      </w:pPr>
      <w:r w:rsidRPr="00C10ECF">
        <w:rPr>
          <w:rFonts w:ascii="Times New Roman" w:hAnsi="Times New Roman" w:cs="Times New Roman"/>
          <w:sz w:val="24"/>
          <w:szCs w:val="24"/>
        </w:rPr>
        <w:lastRenderedPageBreak/>
        <w:t xml:space="preserve">Приложение </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1</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к Методике</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расчета размера арендной платы</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за пользование муниципальным имуществом</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городского округа Жигулевск</w:t>
      </w:r>
    </w:p>
    <w:p w:rsidR="00C10ECF" w:rsidRDefault="00C10ECF" w:rsidP="00C10ECF">
      <w:pPr>
        <w:pStyle w:val="ConsPlusNormal"/>
        <w:ind w:firstLine="709"/>
        <w:jc w:val="right"/>
        <w:rPr>
          <w:rFonts w:ascii="Times New Roman" w:hAnsi="Times New Roman" w:cs="Times New Roman"/>
          <w:sz w:val="16"/>
          <w:szCs w:val="16"/>
        </w:rPr>
      </w:pPr>
    </w:p>
    <w:p w:rsidR="00724101" w:rsidRPr="00354CE7" w:rsidRDefault="00724101" w:rsidP="00C10ECF">
      <w:pPr>
        <w:pStyle w:val="ConsPlusNormal"/>
        <w:ind w:firstLine="709"/>
        <w:jc w:val="right"/>
        <w:rPr>
          <w:rFonts w:ascii="Times New Roman" w:hAnsi="Times New Roman" w:cs="Times New Roman"/>
          <w:sz w:val="16"/>
          <w:szCs w:val="16"/>
        </w:rPr>
      </w:pPr>
    </w:p>
    <w:p w:rsidR="00C10ECF" w:rsidRPr="00724101" w:rsidRDefault="00C10ECF" w:rsidP="00C10ECF">
      <w:pPr>
        <w:pStyle w:val="ConsPlusNormal"/>
        <w:ind w:left="360"/>
        <w:jc w:val="center"/>
        <w:rPr>
          <w:rFonts w:ascii="Times New Roman" w:hAnsi="Times New Roman" w:cs="Times New Roman"/>
          <w:b/>
          <w:sz w:val="24"/>
          <w:szCs w:val="24"/>
        </w:rPr>
      </w:pPr>
      <w:bookmarkStart w:id="3" w:name="P141"/>
      <w:bookmarkEnd w:id="3"/>
      <w:r w:rsidRPr="00724101">
        <w:rPr>
          <w:rFonts w:ascii="Times New Roman" w:hAnsi="Times New Roman" w:cs="Times New Roman"/>
          <w:b/>
          <w:sz w:val="24"/>
          <w:szCs w:val="24"/>
        </w:rPr>
        <w:t>ЗНАЧЕНИЯ КОЭФФИЦИЕНТА ТИПА ДЕЯТЕЛЬНОСТИ (</w:t>
      </w:r>
      <w:proofErr w:type="spellStart"/>
      <w:r w:rsidRPr="00724101">
        <w:rPr>
          <w:rFonts w:ascii="Times New Roman" w:hAnsi="Times New Roman" w:cs="Times New Roman"/>
          <w:b/>
          <w:sz w:val="24"/>
          <w:szCs w:val="24"/>
        </w:rPr>
        <w:t>Ктд</w:t>
      </w:r>
      <w:proofErr w:type="spellEnd"/>
      <w:r w:rsidRPr="00724101">
        <w:rPr>
          <w:rFonts w:ascii="Times New Roman" w:hAnsi="Times New Roman" w:cs="Times New Roman"/>
          <w:b/>
          <w:sz w:val="24"/>
          <w:szCs w:val="24"/>
        </w:rPr>
        <w:t>)</w:t>
      </w:r>
    </w:p>
    <w:p w:rsidR="00C10ECF" w:rsidRPr="00354CE7" w:rsidRDefault="00C10ECF" w:rsidP="00C10ECF">
      <w:pPr>
        <w:pStyle w:val="ConsPlusNormal"/>
        <w:ind w:left="540"/>
        <w:jc w:val="both"/>
        <w:rPr>
          <w:rFonts w:ascii="Times New Roman" w:hAnsi="Times New Roman" w:cs="Times New Roman"/>
          <w:sz w:val="16"/>
          <w:szCs w:val="16"/>
        </w:rPr>
      </w:pPr>
    </w:p>
    <w:tbl>
      <w:tblPr>
        <w:tblW w:w="95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66"/>
        <w:gridCol w:w="8079"/>
        <w:gridCol w:w="1049"/>
      </w:tblGrid>
      <w:tr w:rsidR="00C10ECF" w:rsidRPr="00C10ECF" w:rsidTr="00CF6912">
        <w:trPr>
          <w:trHeight w:val="241"/>
        </w:trPr>
        <w:tc>
          <w:tcPr>
            <w:tcW w:w="466" w:type="dxa"/>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N </w:t>
            </w:r>
          </w:p>
          <w:p w:rsidR="00C10ECF" w:rsidRPr="00C10ECF" w:rsidRDefault="00C10ECF" w:rsidP="00C10ECF">
            <w:pPr>
              <w:pStyle w:val="ConsPlusNonformat"/>
              <w:jc w:val="both"/>
              <w:rPr>
                <w:rFonts w:ascii="Times New Roman" w:hAnsi="Times New Roman" w:cs="Times New Roman"/>
                <w:sz w:val="24"/>
                <w:szCs w:val="24"/>
              </w:rPr>
            </w:pPr>
            <w:proofErr w:type="gramStart"/>
            <w:r w:rsidRPr="00C10ECF">
              <w:rPr>
                <w:rFonts w:ascii="Times New Roman" w:hAnsi="Times New Roman" w:cs="Times New Roman"/>
                <w:sz w:val="24"/>
                <w:szCs w:val="24"/>
              </w:rPr>
              <w:t>п</w:t>
            </w:r>
            <w:proofErr w:type="gramEnd"/>
            <w:r w:rsidRPr="00C10ECF">
              <w:rPr>
                <w:rFonts w:ascii="Times New Roman" w:hAnsi="Times New Roman" w:cs="Times New Roman"/>
                <w:sz w:val="24"/>
                <w:szCs w:val="24"/>
              </w:rPr>
              <w:t>/п</w:t>
            </w:r>
          </w:p>
        </w:tc>
        <w:tc>
          <w:tcPr>
            <w:tcW w:w="8079" w:type="dxa"/>
          </w:tcPr>
          <w:p w:rsidR="00C10ECF" w:rsidRPr="00C10ECF" w:rsidRDefault="00C10ECF" w:rsidP="005F1385">
            <w:pPr>
              <w:pStyle w:val="ConsPlusNonformat"/>
              <w:ind w:right="102"/>
              <w:jc w:val="center"/>
              <w:rPr>
                <w:rFonts w:ascii="Times New Roman" w:hAnsi="Times New Roman" w:cs="Times New Roman"/>
                <w:sz w:val="24"/>
                <w:szCs w:val="24"/>
              </w:rPr>
            </w:pPr>
            <w:r w:rsidRPr="00C10ECF">
              <w:rPr>
                <w:rFonts w:ascii="Times New Roman" w:hAnsi="Times New Roman" w:cs="Times New Roman"/>
                <w:sz w:val="24"/>
                <w:szCs w:val="24"/>
              </w:rPr>
              <w:t>Тип деятельности</w:t>
            </w:r>
          </w:p>
        </w:tc>
        <w:tc>
          <w:tcPr>
            <w:tcW w:w="1049" w:type="dxa"/>
          </w:tcPr>
          <w:p w:rsidR="00C10ECF" w:rsidRPr="00C10ECF" w:rsidRDefault="00C10ECF" w:rsidP="00C10ECF">
            <w:pPr>
              <w:pStyle w:val="ConsPlusNonformat"/>
              <w:ind w:left="16"/>
              <w:jc w:val="both"/>
              <w:rPr>
                <w:rFonts w:ascii="Times New Roman" w:hAnsi="Times New Roman" w:cs="Times New Roman"/>
                <w:sz w:val="24"/>
                <w:szCs w:val="24"/>
              </w:rPr>
            </w:pPr>
            <w:r w:rsidRPr="00C10ECF">
              <w:rPr>
                <w:rFonts w:ascii="Times New Roman" w:hAnsi="Times New Roman" w:cs="Times New Roman"/>
                <w:sz w:val="24"/>
                <w:szCs w:val="24"/>
              </w:rPr>
              <w:t>Значение</w:t>
            </w:r>
          </w:p>
          <w:p w:rsidR="00C10ECF" w:rsidRPr="00C10ECF" w:rsidRDefault="00C10ECF" w:rsidP="00C10ECF">
            <w:pPr>
              <w:pStyle w:val="ConsPlusNonformat"/>
              <w:ind w:left="360"/>
              <w:jc w:val="both"/>
              <w:rPr>
                <w:rFonts w:ascii="Times New Roman" w:hAnsi="Times New Roman" w:cs="Times New Roman"/>
                <w:sz w:val="24"/>
                <w:szCs w:val="24"/>
              </w:rPr>
            </w:pPr>
            <w:proofErr w:type="spellStart"/>
            <w:r w:rsidRPr="00C10ECF">
              <w:rPr>
                <w:rFonts w:ascii="Times New Roman" w:hAnsi="Times New Roman" w:cs="Times New Roman"/>
                <w:sz w:val="24"/>
                <w:szCs w:val="24"/>
              </w:rPr>
              <w:t>Ктд</w:t>
            </w:r>
            <w:proofErr w:type="spellEnd"/>
            <w:r w:rsidRPr="00C10ECF">
              <w:rPr>
                <w:rFonts w:ascii="Times New Roman" w:hAnsi="Times New Roman" w:cs="Times New Roman"/>
                <w:sz w:val="24"/>
                <w:szCs w:val="24"/>
              </w:rPr>
              <w:t xml:space="preserve">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1 </w:t>
            </w:r>
          </w:p>
        </w:tc>
        <w:tc>
          <w:tcPr>
            <w:tcW w:w="8079" w:type="dxa"/>
            <w:tcBorders>
              <w:top w:val="nil"/>
            </w:tcBorders>
          </w:tcPr>
          <w:p w:rsidR="00C10ECF" w:rsidRPr="00C10ECF" w:rsidRDefault="00C10ECF" w:rsidP="005F1385">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Наука,   образование,   здравоохранение,   культура    и</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искусство, физкультура и спорт, обеспечение мер пожарной</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безопасности                                            </w:t>
            </w:r>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1,0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2 </w:t>
            </w:r>
          </w:p>
        </w:tc>
        <w:tc>
          <w:tcPr>
            <w:tcW w:w="8079" w:type="dxa"/>
            <w:tcBorders>
              <w:top w:val="nil"/>
            </w:tcBorders>
          </w:tcPr>
          <w:p w:rsidR="00C10ECF" w:rsidRPr="00C10ECF" w:rsidRDefault="00C10ECF" w:rsidP="005F1385">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Общественная,    религиозная     и     благотворительная</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деятельность                                            </w:t>
            </w:r>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1,2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3 </w:t>
            </w:r>
          </w:p>
        </w:tc>
        <w:tc>
          <w:tcPr>
            <w:tcW w:w="8079" w:type="dxa"/>
            <w:tcBorders>
              <w:top w:val="nil"/>
            </w:tcBorders>
          </w:tcPr>
          <w:p w:rsidR="00C10ECF" w:rsidRPr="00C10ECF" w:rsidRDefault="00C10ECF" w:rsidP="00CF6912">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Средства массовой информации,</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издательско-полиграфичес</w:t>
            </w:r>
            <w:r w:rsidR="005F1385">
              <w:rPr>
                <w:rFonts w:ascii="Times New Roman" w:hAnsi="Times New Roman" w:cs="Times New Roman"/>
                <w:sz w:val="24"/>
                <w:szCs w:val="24"/>
              </w:rPr>
              <w:t>кая</w:t>
            </w:r>
            <w:r w:rsidR="00CF6912">
              <w:rPr>
                <w:rFonts w:ascii="Times New Roman" w:hAnsi="Times New Roman" w:cs="Times New Roman"/>
                <w:sz w:val="24"/>
                <w:szCs w:val="24"/>
              </w:rPr>
              <w:t xml:space="preserve"> </w:t>
            </w:r>
            <w:r w:rsidR="005F1385">
              <w:rPr>
                <w:rFonts w:ascii="Times New Roman" w:hAnsi="Times New Roman" w:cs="Times New Roman"/>
                <w:sz w:val="24"/>
                <w:szCs w:val="24"/>
              </w:rPr>
              <w:t>деятельность</w:t>
            </w:r>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1,3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4 </w:t>
            </w:r>
          </w:p>
        </w:tc>
        <w:tc>
          <w:tcPr>
            <w:tcW w:w="8079" w:type="dxa"/>
            <w:tcBorders>
              <w:top w:val="nil"/>
            </w:tcBorders>
          </w:tcPr>
          <w:p w:rsidR="00C10ECF" w:rsidRPr="00C10ECF" w:rsidRDefault="00C10ECF" w:rsidP="005F1385">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Бытовое     обслуживание,     аптечная     деятельность,</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производство,   строительство,    сельское    хозяйство,</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общественное питание                                    </w:t>
            </w:r>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1,5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5 </w:t>
            </w:r>
          </w:p>
        </w:tc>
        <w:tc>
          <w:tcPr>
            <w:tcW w:w="8079" w:type="dxa"/>
            <w:tcBorders>
              <w:top w:val="nil"/>
            </w:tcBorders>
          </w:tcPr>
          <w:p w:rsidR="00C10ECF" w:rsidRPr="00C10ECF" w:rsidRDefault="00C10ECF" w:rsidP="005F1385">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Торговля розничная, транспорт и связь                   </w:t>
            </w:r>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2,0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6 </w:t>
            </w:r>
          </w:p>
        </w:tc>
        <w:tc>
          <w:tcPr>
            <w:tcW w:w="8079" w:type="dxa"/>
            <w:tcBorders>
              <w:top w:val="nil"/>
            </w:tcBorders>
          </w:tcPr>
          <w:p w:rsidR="00C10ECF" w:rsidRPr="00C10ECF" w:rsidRDefault="00C10ECF" w:rsidP="005F1385">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Оптовая       торговля,       юридические        услуги,</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информационно-вычислительное обслуживание, туристический</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и рекламный бизнес, прочая коммерческая деятельность    </w:t>
            </w:r>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2,5   </w:t>
            </w:r>
          </w:p>
        </w:tc>
      </w:tr>
      <w:tr w:rsidR="00C10ECF" w:rsidRPr="00C10ECF" w:rsidTr="00CF6912">
        <w:trPr>
          <w:trHeight w:val="241"/>
        </w:trPr>
        <w:tc>
          <w:tcPr>
            <w:tcW w:w="466" w:type="dxa"/>
            <w:tcBorders>
              <w:top w:val="nil"/>
            </w:tcBorders>
          </w:tcPr>
          <w:p w:rsidR="00C10ECF" w:rsidRPr="00C10ECF" w:rsidRDefault="00C10ECF" w:rsidP="00C10ECF">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7 </w:t>
            </w:r>
          </w:p>
        </w:tc>
        <w:tc>
          <w:tcPr>
            <w:tcW w:w="8079" w:type="dxa"/>
            <w:tcBorders>
              <w:top w:val="nil"/>
            </w:tcBorders>
          </w:tcPr>
          <w:p w:rsidR="00C10ECF" w:rsidRPr="00C10ECF" w:rsidRDefault="00C10ECF" w:rsidP="005F1385">
            <w:pPr>
              <w:pStyle w:val="ConsPlusNonformat"/>
              <w:ind w:left="114" w:right="102"/>
              <w:jc w:val="both"/>
              <w:rPr>
                <w:rFonts w:ascii="Times New Roman" w:hAnsi="Times New Roman" w:cs="Times New Roman"/>
                <w:sz w:val="24"/>
                <w:szCs w:val="24"/>
              </w:rPr>
            </w:pPr>
            <w:proofErr w:type="gramStart"/>
            <w:r w:rsidRPr="00C10ECF">
              <w:rPr>
                <w:rFonts w:ascii="Times New Roman" w:hAnsi="Times New Roman" w:cs="Times New Roman"/>
                <w:sz w:val="24"/>
                <w:szCs w:val="24"/>
              </w:rPr>
              <w:t>Банковская,  страховая  деятельность,   залог,   кредит,</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операции с ценными бумагами,  лотерея,  игорный  бизнес,</w:t>
            </w:r>
            <w:r w:rsidR="005F1385">
              <w:rPr>
                <w:rFonts w:ascii="Times New Roman" w:hAnsi="Times New Roman" w:cs="Times New Roman"/>
                <w:sz w:val="24"/>
                <w:szCs w:val="24"/>
              </w:rPr>
              <w:t xml:space="preserve"> </w:t>
            </w:r>
            <w:proofErr w:type="spellStart"/>
            <w:r w:rsidRPr="00C10ECF">
              <w:rPr>
                <w:rFonts w:ascii="Times New Roman" w:hAnsi="Times New Roman" w:cs="Times New Roman"/>
                <w:sz w:val="24"/>
                <w:szCs w:val="24"/>
              </w:rPr>
              <w:t>риелторская</w:t>
            </w:r>
            <w:proofErr w:type="spellEnd"/>
            <w:r w:rsidRPr="00C10ECF">
              <w:rPr>
                <w:rFonts w:ascii="Times New Roman" w:hAnsi="Times New Roman" w:cs="Times New Roman"/>
                <w:sz w:val="24"/>
                <w:szCs w:val="24"/>
              </w:rPr>
              <w:t>,   оценочная,   брокерская,   посредническая</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деятельность                                            </w:t>
            </w:r>
            <w:proofErr w:type="gramEnd"/>
          </w:p>
        </w:tc>
        <w:tc>
          <w:tcPr>
            <w:tcW w:w="1049" w:type="dxa"/>
            <w:tcBorders>
              <w:top w:val="nil"/>
            </w:tcBorders>
          </w:tcPr>
          <w:p w:rsidR="00C10ECF" w:rsidRPr="00C10ECF" w:rsidRDefault="00C10ECF" w:rsidP="00C10ECF">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3,0   </w:t>
            </w:r>
          </w:p>
        </w:tc>
      </w:tr>
    </w:tbl>
    <w:p w:rsidR="00C10ECF" w:rsidRDefault="00C10ECF" w:rsidP="00C10ECF">
      <w:pPr>
        <w:pStyle w:val="ConsPlusNormal"/>
        <w:rPr>
          <w:rFonts w:ascii="Times New Roman" w:hAnsi="Times New Roman" w:cs="Times New Roman"/>
          <w:sz w:val="16"/>
          <w:szCs w:val="16"/>
        </w:rPr>
      </w:pPr>
    </w:p>
    <w:p w:rsidR="00724101" w:rsidRDefault="00724101" w:rsidP="00C10ECF">
      <w:pPr>
        <w:pStyle w:val="ConsPlusNormal"/>
        <w:rPr>
          <w:rFonts w:ascii="Times New Roman" w:hAnsi="Times New Roman" w:cs="Times New Roman"/>
          <w:sz w:val="16"/>
          <w:szCs w:val="16"/>
        </w:rPr>
      </w:pPr>
    </w:p>
    <w:p w:rsidR="00724101" w:rsidRPr="00354CE7" w:rsidRDefault="00724101" w:rsidP="00C10ECF">
      <w:pPr>
        <w:pStyle w:val="ConsPlusNormal"/>
        <w:rPr>
          <w:rFonts w:ascii="Times New Roman" w:hAnsi="Times New Roman" w:cs="Times New Roman"/>
          <w:sz w:val="16"/>
          <w:szCs w:val="16"/>
        </w:rPr>
      </w:pPr>
    </w:p>
    <w:p w:rsidR="00C10ECF" w:rsidRPr="00C10ECF" w:rsidRDefault="00C10ECF" w:rsidP="00C10ECF">
      <w:pPr>
        <w:pStyle w:val="ConsPlusNormal"/>
        <w:ind w:left="360" w:firstLine="709"/>
        <w:jc w:val="right"/>
        <w:outlineLvl w:val="1"/>
        <w:rPr>
          <w:rFonts w:ascii="Times New Roman" w:hAnsi="Times New Roman" w:cs="Times New Roman"/>
          <w:sz w:val="24"/>
          <w:szCs w:val="24"/>
        </w:rPr>
      </w:pPr>
      <w:r w:rsidRPr="00C10ECF">
        <w:rPr>
          <w:rFonts w:ascii="Times New Roman" w:hAnsi="Times New Roman" w:cs="Times New Roman"/>
          <w:sz w:val="24"/>
          <w:szCs w:val="24"/>
        </w:rPr>
        <w:t xml:space="preserve">Приложение </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2</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к Методике</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расчета размера арендной платы</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за пользование муниципальным имуществом</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городского округа Жигулевск</w:t>
      </w:r>
    </w:p>
    <w:p w:rsidR="00C10ECF" w:rsidRDefault="00C10ECF" w:rsidP="00C10ECF">
      <w:pPr>
        <w:pStyle w:val="ConsPlusNormal"/>
        <w:ind w:firstLine="709"/>
        <w:jc w:val="right"/>
        <w:rPr>
          <w:rFonts w:ascii="Times New Roman" w:hAnsi="Times New Roman" w:cs="Times New Roman"/>
          <w:sz w:val="16"/>
          <w:szCs w:val="16"/>
        </w:rPr>
      </w:pPr>
    </w:p>
    <w:p w:rsidR="00724101" w:rsidRPr="00354CE7" w:rsidRDefault="00724101" w:rsidP="00C10ECF">
      <w:pPr>
        <w:pStyle w:val="ConsPlusNormal"/>
        <w:ind w:firstLine="709"/>
        <w:jc w:val="right"/>
        <w:rPr>
          <w:rFonts w:ascii="Times New Roman" w:hAnsi="Times New Roman" w:cs="Times New Roman"/>
          <w:sz w:val="16"/>
          <w:szCs w:val="16"/>
        </w:rPr>
      </w:pPr>
    </w:p>
    <w:p w:rsidR="00C10ECF" w:rsidRPr="00724101" w:rsidRDefault="00C10ECF" w:rsidP="00793741">
      <w:pPr>
        <w:pStyle w:val="ConsPlusNormal"/>
        <w:jc w:val="center"/>
        <w:rPr>
          <w:rFonts w:ascii="Times New Roman" w:hAnsi="Times New Roman" w:cs="Times New Roman"/>
          <w:b/>
          <w:sz w:val="24"/>
          <w:szCs w:val="24"/>
        </w:rPr>
      </w:pPr>
      <w:r w:rsidRPr="00724101">
        <w:rPr>
          <w:rFonts w:ascii="Times New Roman" w:hAnsi="Times New Roman" w:cs="Times New Roman"/>
          <w:b/>
          <w:sz w:val="24"/>
          <w:szCs w:val="24"/>
        </w:rPr>
        <w:t>ЗНАЧЕНИЯ КОЭФФИЦИЕНТА НАЗНАЧЕНИЯ ПОМЕЩЕНИЯ (</w:t>
      </w:r>
      <w:proofErr w:type="spellStart"/>
      <w:r w:rsidRPr="00724101">
        <w:rPr>
          <w:rFonts w:ascii="Times New Roman" w:hAnsi="Times New Roman" w:cs="Times New Roman"/>
          <w:b/>
          <w:sz w:val="24"/>
          <w:szCs w:val="24"/>
        </w:rPr>
        <w:t>Кн</w:t>
      </w:r>
      <w:proofErr w:type="spellEnd"/>
      <w:r w:rsidRPr="00724101">
        <w:rPr>
          <w:rFonts w:ascii="Times New Roman" w:hAnsi="Times New Roman" w:cs="Times New Roman"/>
          <w:b/>
          <w:sz w:val="24"/>
          <w:szCs w:val="24"/>
        </w:rPr>
        <w:t>)</w:t>
      </w:r>
    </w:p>
    <w:p w:rsidR="00C10ECF" w:rsidRPr="00354CE7" w:rsidRDefault="00C10ECF" w:rsidP="00793741">
      <w:pPr>
        <w:pStyle w:val="ConsPlusNormal"/>
        <w:jc w:val="center"/>
        <w:rPr>
          <w:rFonts w:ascii="Times New Roman" w:hAnsi="Times New Roman" w:cs="Times New Roman"/>
          <w:sz w:val="16"/>
          <w:szCs w:val="16"/>
        </w:rPr>
      </w:pPr>
    </w:p>
    <w:tbl>
      <w:tblPr>
        <w:tblW w:w="95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595"/>
        <w:gridCol w:w="7809"/>
        <w:gridCol w:w="1190"/>
      </w:tblGrid>
      <w:tr w:rsidR="00C10ECF" w:rsidRPr="00C10ECF" w:rsidTr="00CF6912">
        <w:trPr>
          <w:trHeight w:val="488"/>
        </w:trPr>
        <w:tc>
          <w:tcPr>
            <w:tcW w:w="595" w:type="dxa"/>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N </w:t>
            </w:r>
            <w:proofErr w:type="gramStart"/>
            <w:r w:rsidRPr="00C10ECF">
              <w:rPr>
                <w:rFonts w:ascii="Times New Roman" w:hAnsi="Times New Roman" w:cs="Times New Roman"/>
                <w:sz w:val="24"/>
                <w:szCs w:val="24"/>
              </w:rPr>
              <w:t>п</w:t>
            </w:r>
            <w:proofErr w:type="gramEnd"/>
            <w:r w:rsidRPr="00C10ECF">
              <w:rPr>
                <w:rFonts w:ascii="Times New Roman" w:hAnsi="Times New Roman" w:cs="Times New Roman"/>
                <w:sz w:val="24"/>
                <w:szCs w:val="24"/>
              </w:rPr>
              <w:t>/п</w:t>
            </w:r>
          </w:p>
        </w:tc>
        <w:tc>
          <w:tcPr>
            <w:tcW w:w="7809" w:type="dxa"/>
          </w:tcPr>
          <w:p w:rsidR="00C10ECF" w:rsidRPr="00C10ECF" w:rsidRDefault="00C10ECF" w:rsidP="00793741">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Назначение помещения</w:t>
            </w:r>
          </w:p>
        </w:tc>
        <w:tc>
          <w:tcPr>
            <w:tcW w:w="1190" w:type="dxa"/>
          </w:tcPr>
          <w:p w:rsidR="00C10ECF" w:rsidRPr="00C10ECF" w:rsidRDefault="00C10ECF" w:rsidP="00793741">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Значение</w:t>
            </w:r>
            <w:proofErr w:type="gramStart"/>
            <w:r w:rsidR="00793741">
              <w:rPr>
                <w:rFonts w:ascii="Times New Roman" w:hAnsi="Times New Roman" w:cs="Times New Roman"/>
                <w:sz w:val="24"/>
                <w:szCs w:val="24"/>
              </w:rPr>
              <w:t xml:space="preserve"> </w:t>
            </w:r>
            <w:proofErr w:type="spellStart"/>
            <w:r w:rsidR="00793741">
              <w:rPr>
                <w:rFonts w:ascii="Times New Roman" w:hAnsi="Times New Roman" w:cs="Times New Roman"/>
                <w:sz w:val="24"/>
                <w:szCs w:val="24"/>
              </w:rPr>
              <w:t>К</w:t>
            </w:r>
            <w:proofErr w:type="gramEnd"/>
            <w:r w:rsidR="00793741">
              <w:rPr>
                <w:rFonts w:ascii="Times New Roman" w:hAnsi="Times New Roman" w:cs="Times New Roman"/>
                <w:sz w:val="24"/>
                <w:szCs w:val="24"/>
              </w:rPr>
              <w:t>н</w:t>
            </w:r>
            <w:proofErr w:type="spellEnd"/>
          </w:p>
        </w:tc>
      </w:tr>
      <w:tr w:rsidR="00C10ECF" w:rsidRPr="00C10ECF" w:rsidTr="00CF6912">
        <w:trPr>
          <w:trHeight w:val="503"/>
        </w:trPr>
        <w:tc>
          <w:tcPr>
            <w:tcW w:w="595" w:type="dxa"/>
            <w:tcBorders>
              <w:top w:val="nil"/>
            </w:tcBorders>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1 </w:t>
            </w:r>
          </w:p>
        </w:tc>
        <w:tc>
          <w:tcPr>
            <w:tcW w:w="7809"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Учебные   аудитории,    спортивные    залы,    помещения</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общественных объединений инвалидов                      </w:t>
            </w:r>
          </w:p>
        </w:tc>
        <w:tc>
          <w:tcPr>
            <w:tcW w:w="1190" w:type="dxa"/>
            <w:tcBorders>
              <w:top w:val="nil"/>
            </w:tcBorders>
          </w:tcPr>
          <w:p w:rsidR="00C10ECF" w:rsidRPr="00C10ECF" w:rsidRDefault="00C10ECF" w:rsidP="005F1385">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1,0</w:t>
            </w:r>
          </w:p>
        </w:tc>
      </w:tr>
      <w:tr w:rsidR="00C10ECF" w:rsidRPr="00C10ECF" w:rsidTr="00CF6912">
        <w:trPr>
          <w:trHeight w:val="217"/>
        </w:trPr>
        <w:tc>
          <w:tcPr>
            <w:tcW w:w="595" w:type="dxa"/>
            <w:tcBorders>
              <w:top w:val="nil"/>
            </w:tcBorders>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2 </w:t>
            </w:r>
          </w:p>
        </w:tc>
        <w:tc>
          <w:tcPr>
            <w:tcW w:w="7809" w:type="dxa"/>
            <w:tcBorders>
              <w:top w:val="nil"/>
            </w:tcBorders>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Производственные, складские помещения, аптеки           </w:t>
            </w:r>
          </w:p>
        </w:tc>
        <w:tc>
          <w:tcPr>
            <w:tcW w:w="1190" w:type="dxa"/>
            <w:tcBorders>
              <w:top w:val="nil"/>
            </w:tcBorders>
          </w:tcPr>
          <w:p w:rsidR="00C10ECF" w:rsidRPr="00C10ECF" w:rsidRDefault="00C10ECF" w:rsidP="005F1385">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1,2</w:t>
            </w:r>
          </w:p>
        </w:tc>
      </w:tr>
      <w:tr w:rsidR="00C10ECF" w:rsidRPr="00C10ECF" w:rsidTr="00CF6912">
        <w:trPr>
          <w:trHeight w:val="222"/>
        </w:trPr>
        <w:tc>
          <w:tcPr>
            <w:tcW w:w="595" w:type="dxa"/>
            <w:tcBorders>
              <w:top w:val="nil"/>
            </w:tcBorders>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3 </w:t>
            </w:r>
          </w:p>
        </w:tc>
        <w:tc>
          <w:tcPr>
            <w:tcW w:w="7809"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Лечебные  кабинеты,  административные,  офисные,  прочие</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помещения                                               </w:t>
            </w:r>
          </w:p>
        </w:tc>
        <w:tc>
          <w:tcPr>
            <w:tcW w:w="1190" w:type="dxa"/>
            <w:tcBorders>
              <w:top w:val="nil"/>
            </w:tcBorders>
          </w:tcPr>
          <w:p w:rsidR="00C10ECF" w:rsidRPr="00C10ECF" w:rsidRDefault="00C10ECF" w:rsidP="005F1385">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1,5</w:t>
            </w:r>
          </w:p>
        </w:tc>
      </w:tr>
      <w:tr w:rsidR="00C10ECF" w:rsidRPr="00C10ECF" w:rsidTr="005F1385">
        <w:trPr>
          <w:trHeight w:val="241"/>
        </w:trPr>
        <w:tc>
          <w:tcPr>
            <w:tcW w:w="595" w:type="dxa"/>
            <w:tcBorders>
              <w:top w:val="nil"/>
            </w:tcBorders>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4 </w:t>
            </w:r>
          </w:p>
        </w:tc>
        <w:tc>
          <w:tcPr>
            <w:tcW w:w="7809" w:type="dxa"/>
            <w:tcBorders>
              <w:top w:val="nil"/>
            </w:tcBorders>
          </w:tcPr>
          <w:p w:rsidR="00C10ECF" w:rsidRPr="00C10ECF" w:rsidRDefault="00C10ECF" w:rsidP="00CF6912">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Магазины  и   другие   торговые   помещения,   помещения</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организаций    общественного    питания    и    бытового</w:t>
            </w:r>
            <w:r w:rsidR="005F1385">
              <w:rPr>
                <w:rFonts w:ascii="Times New Roman" w:hAnsi="Times New Roman" w:cs="Times New Roman"/>
                <w:sz w:val="24"/>
                <w:szCs w:val="24"/>
              </w:rPr>
              <w:t xml:space="preserve"> </w:t>
            </w:r>
            <w:r w:rsidR="00CF6912">
              <w:rPr>
                <w:rFonts w:ascii="Times New Roman" w:hAnsi="Times New Roman" w:cs="Times New Roman"/>
                <w:sz w:val="24"/>
                <w:szCs w:val="24"/>
              </w:rPr>
              <w:t>обслуживания</w:t>
            </w:r>
            <w:r w:rsidRPr="00C10ECF">
              <w:rPr>
                <w:rFonts w:ascii="Times New Roman" w:hAnsi="Times New Roman" w:cs="Times New Roman"/>
                <w:sz w:val="24"/>
                <w:szCs w:val="24"/>
              </w:rPr>
              <w:t xml:space="preserve">                     </w:t>
            </w:r>
          </w:p>
        </w:tc>
        <w:tc>
          <w:tcPr>
            <w:tcW w:w="1190" w:type="dxa"/>
            <w:tcBorders>
              <w:top w:val="nil"/>
            </w:tcBorders>
          </w:tcPr>
          <w:p w:rsidR="00C10ECF" w:rsidRPr="00C10ECF" w:rsidRDefault="00C10ECF" w:rsidP="005F1385">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1,8</w:t>
            </w:r>
          </w:p>
        </w:tc>
      </w:tr>
      <w:tr w:rsidR="00C10ECF" w:rsidRPr="00C10ECF" w:rsidTr="005F1385">
        <w:trPr>
          <w:trHeight w:val="241"/>
        </w:trPr>
        <w:tc>
          <w:tcPr>
            <w:tcW w:w="595" w:type="dxa"/>
            <w:tcBorders>
              <w:top w:val="nil"/>
            </w:tcBorders>
          </w:tcPr>
          <w:p w:rsidR="00C10ECF" w:rsidRPr="00C10ECF" w:rsidRDefault="00C10ECF" w:rsidP="00793741">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5 </w:t>
            </w:r>
          </w:p>
        </w:tc>
        <w:tc>
          <w:tcPr>
            <w:tcW w:w="7809"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Банки,  ночные  клубы,  букмекерские  конторы,   игорные</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 xml:space="preserve">заведения, в том числе залы с игровыми автоматами       </w:t>
            </w:r>
          </w:p>
        </w:tc>
        <w:tc>
          <w:tcPr>
            <w:tcW w:w="1190" w:type="dxa"/>
            <w:tcBorders>
              <w:top w:val="nil"/>
            </w:tcBorders>
          </w:tcPr>
          <w:p w:rsidR="00C10ECF" w:rsidRPr="00C10ECF" w:rsidRDefault="00C10ECF" w:rsidP="005F1385">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3,0</w:t>
            </w:r>
          </w:p>
        </w:tc>
      </w:tr>
    </w:tbl>
    <w:p w:rsidR="00CF6912" w:rsidRDefault="00CF6912" w:rsidP="00C10ECF">
      <w:pPr>
        <w:pStyle w:val="ConsPlusNormal"/>
        <w:ind w:left="360" w:firstLine="709"/>
        <w:jc w:val="right"/>
        <w:outlineLvl w:val="1"/>
        <w:rPr>
          <w:rFonts w:ascii="Times New Roman" w:hAnsi="Times New Roman" w:cs="Times New Roman"/>
          <w:sz w:val="24"/>
          <w:szCs w:val="24"/>
        </w:rPr>
      </w:pPr>
    </w:p>
    <w:p w:rsidR="00724101" w:rsidRDefault="00724101" w:rsidP="00C10ECF">
      <w:pPr>
        <w:pStyle w:val="ConsPlusNormal"/>
        <w:ind w:left="360" w:firstLine="709"/>
        <w:jc w:val="right"/>
        <w:outlineLvl w:val="1"/>
        <w:rPr>
          <w:rFonts w:ascii="Times New Roman" w:hAnsi="Times New Roman" w:cs="Times New Roman"/>
          <w:sz w:val="24"/>
          <w:szCs w:val="24"/>
        </w:rPr>
      </w:pPr>
    </w:p>
    <w:p w:rsidR="00724101" w:rsidRDefault="00724101" w:rsidP="00C10ECF">
      <w:pPr>
        <w:pStyle w:val="ConsPlusNormal"/>
        <w:ind w:left="360" w:firstLine="709"/>
        <w:jc w:val="right"/>
        <w:outlineLvl w:val="1"/>
        <w:rPr>
          <w:rFonts w:ascii="Times New Roman" w:hAnsi="Times New Roman" w:cs="Times New Roman"/>
          <w:sz w:val="24"/>
          <w:szCs w:val="24"/>
        </w:rPr>
      </w:pPr>
    </w:p>
    <w:p w:rsidR="00CD3F15" w:rsidRDefault="00CD3F15" w:rsidP="00C10ECF">
      <w:pPr>
        <w:pStyle w:val="ConsPlusNormal"/>
        <w:ind w:left="360" w:firstLine="709"/>
        <w:jc w:val="right"/>
        <w:outlineLvl w:val="1"/>
        <w:rPr>
          <w:rFonts w:ascii="Times New Roman" w:hAnsi="Times New Roman" w:cs="Times New Roman"/>
          <w:sz w:val="24"/>
          <w:szCs w:val="24"/>
        </w:rPr>
      </w:pPr>
    </w:p>
    <w:p w:rsidR="00C10ECF" w:rsidRPr="00C10ECF" w:rsidRDefault="00C10ECF" w:rsidP="00C10ECF">
      <w:pPr>
        <w:pStyle w:val="ConsPlusNormal"/>
        <w:ind w:left="360" w:firstLine="709"/>
        <w:jc w:val="right"/>
        <w:outlineLvl w:val="1"/>
        <w:rPr>
          <w:rFonts w:ascii="Times New Roman" w:hAnsi="Times New Roman" w:cs="Times New Roman"/>
          <w:sz w:val="24"/>
          <w:szCs w:val="24"/>
        </w:rPr>
      </w:pPr>
      <w:r w:rsidRPr="00C10ECF">
        <w:rPr>
          <w:rFonts w:ascii="Times New Roman" w:hAnsi="Times New Roman" w:cs="Times New Roman"/>
          <w:sz w:val="24"/>
          <w:szCs w:val="24"/>
        </w:rPr>
        <w:lastRenderedPageBreak/>
        <w:t xml:space="preserve">Приложение </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3</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к Методике</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расчета размера арендной платы</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за пользование муниципальным имуществом</w:t>
      </w:r>
    </w:p>
    <w:p w:rsidR="00C10ECF" w:rsidRPr="00C10ECF" w:rsidRDefault="00C10ECF" w:rsidP="00C10ECF">
      <w:pPr>
        <w:pStyle w:val="ConsPlusNormal"/>
        <w:ind w:left="360" w:firstLine="709"/>
        <w:jc w:val="right"/>
        <w:rPr>
          <w:rFonts w:ascii="Times New Roman" w:hAnsi="Times New Roman" w:cs="Times New Roman"/>
          <w:sz w:val="24"/>
          <w:szCs w:val="24"/>
        </w:rPr>
      </w:pPr>
      <w:r w:rsidRPr="00C10ECF">
        <w:rPr>
          <w:rFonts w:ascii="Times New Roman" w:hAnsi="Times New Roman" w:cs="Times New Roman"/>
          <w:sz w:val="24"/>
          <w:szCs w:val="24"/>
        </w:rPr>
        <w:t>городского округа Жигулевск</w:t>
      </w:r>
    </w:p>
    <w:p w:rsidR="00C10ECF" w:rsidRDefault="00C10ECF" w:rsidP="00731BFA">
      <w:pPr>
        <w:pStyle w:val="ConsPlusNormal"/>
        <w:jc w:val="right"/>
        <w:rPr>
          <w:rFonts w:ascii="Times New Roman" w:hAnsi="Times New Roman" w:cs="Times New Roman"/>
          <w:sz w:val="16"/>
          <w:szCs w:val="16"/>
        </w:rPr>
      </w:pPr>
    </w:p>
    <w:p w:rsidR="00724101" w:rsidRPr="00354CE7" w:rsidRDefault="00724101" w:rsidP="00731BFA">
      <w:pPr>
        <w:pStyle w:val="ConsPlusNormal"/>
        <w:jc w:val="right"/>
        <w:rPr>
          <w:rFonts w:ascii="Times New Roman" w:hAnsi="Times New Roman" w:cs="Times New Roman"/>
          <w:sz w:val="16"/>
          <w:szCs w:val="16"/>
        </w:rPr>
      </w:pPr>
    </w:p>
    <w:p w:rsidR="00C10ECF" w:rsidRPr="00724101" w:rsidRDefault="00C10ECF" w:rsidP="00731BFA">
      <w:pPr>
        <w:pStyle w:val="ConsPlusNormal"/>
        <w:ind w:left="360"/>
        <w:jc w:val="center"/>
        <w:rPr>
          <w:rFonts w:ascii="Times New Roman" w:hAnsi="Times New Roman" w:cs="Times New Roman"/>
          <w:b/>
          <w:sz w:val="24"/>
          <w:szCs w:val="24"/>
        </w:rPr>
      </w:pPr>
      <w:r w:rsidRPr="00724101">
        <w:rPr>
          <w:rFonts w:ascii="Times New Roman" w:hAnsi="Times New Roman" w:cs="Times New Roman"/>
          <w:b/>
          <w:sz w:val="24"/>
          <w:szCs w:val="24"/>
        </w:rPr>
        <w:t>ЗНАЧЕНИЯ КОЭФФИЦИЕНТА РАСПОЛОЖЕНИЯ ПОМЕЩЕНИЯ (</w:t>
      </w:r>
      <w:proofErr w:type="spellStart"/>
      <w:proofErr w:type="gramStart"/>
      <w:r w:rsidRPr="00724101">
        <w:rPr>
          <w:rFonts w:ascii="Times New Roman" w:hAnsi="Times New Roman" w:cs="Times New Roman"/>
          <w:b/>
          <w:sz w:val="24"/>
          <w:szCs w:val="24"/>
        </w:rPr>
        <w:t>Кр</w:t>
      </w:r>
      <w:proofErr w:type="spellEnd"/>
      <w:proofErr w:type="gramEnd"/>
      <w:r w:rsidRPr="00724101">
        <w:rPr>
          <w:rFonts w:ascii="Times New Roman" w:hAnsi="Times New Roman" w:cs="Times New Roman"/>
          <w:b/>
          <w:sz w:val="24"/>
          <w:szCs w:val="24"/>
        </w:rPr>
        <w:t>)</w:t>
      </w:r>
    </w:p>
    <w:p w:rsidR="00C10ECF" w:rsidRPr="00354CE7" w:rsidRDefault="00C10ECF" w:rsidP="00731BFA">
      <w:pPr>
        <w:pStyle w:val="ConsPlusNormal"/>
        <w:rPr>
          <w:rFonts w:ascii="Times New Roman" w:hAnsi="Times New Roman" w:cs="Times New Roman"/>
          <w:sz w:val="16"/>
          <w:szCs w:val="16"/>
        </w:rPr>
      </w:pPr>
    </w:p>
    <w:tbl>
      <w:tblPr>
        <w:tblW w:w="96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595"/>
        <w:gridCol w:w="7809"/>
        <w:gridCol w:w="1275"/>
      </w:tblGrid>
      <w:tr w:rsidR="00C10ECF" w:rsidRPr="00C10ECF" w:rsidTr="005F1385">
        <w:trPr>
          <w:trHeight w:val="241"/>
        </w:trPr>
        <w:tc>
          <w:tcPr>
            <w:tcW w:w="595" w:type="dxa"/>
          </w:tcPr>
          <w:p w:rsidR="00C10ECF" w:rsidRPr="00C10ECF" w:rsidRDefault="005F1385" w:rsidP="005F1385">
            <w:pPr>
              <w:pStyle w:val="ConsPlusNonformat"/>
              <w:ind w:left="142"/>
              <w:jc w:val="both"/>
              <w:rPr>
                <w:rFonts w:ascii="Times New Roman" w:hAnsi="Times New Roman" w:cs="Times New Roman"/>
                <w:sz w:val="24"/>
                <w:szCs w:val="24"/>
              </w:rPr>
            </w:pPr>
            <w:r>
              <w:rPr>
                <w:rFonts w:ascii="Times New Roman" w:hAnsi="Times New Roman" w:cs="Times New Roman"/>
                <w:sz w:val="24"/>
                <w:szCs w:val="24"/>
              </w:rPr>
              <w:t>№</w:t>
            </w:r>
            <w:r w:rsidR="00C10ECF" w:rsidRPr="00C10ECF">
              <w:rPr>
                <w:rFonts w:ascii="Times New Roman" w:hAnsi="Times New Roman" w:cs="Times New Roman"/>
                <w:sz w:val="24"/>
                <w:szCs w:val="24"/>
              </w:rPr>
              <w:t xml:space="preserve"> </w:t>
            </w:r>
          </w:p>
          <w:p w:rsidR="00C10ECF" w:rsidRPr="00C10ECF" w:rsidRDefault="00C10ECF" w:rsidP="005F1385">
            <w:pPr>
              <w:pStyle w:val="ConsPlusNonformat"/>
              <w:ind w:left="142"/>
              <w:jc w:val="both"/>
              <w:rPr>
                <w:rFonts w:ascii="Times New Roman" w:hAnsi="Times New Roman" w:cs="Times New Roman"/>
                <w:sz w:val="24"/>
                <w:szCs w:val="24"/>
              </w:rPr>
            </w:pPr>
            <w:proofErr w:type="gramStart"/>
            <w:r w:rsidRPr="00C10ECF">
              <w:rPr>
                <w:rFonts w:ascii="Times New Roman" w:hAnsi="Times New Roman" w:cs="Times New Roman"/>
                <w:sz w:val="24"/>
                <w:szCs w:val="24"/>
              </w:rPr>
              <w:t>п</w:t>
            </w:r>
            <w:proofErr w:type="gramEnd"/>
            <w:r w:rsidRPr="00C10ECF">
              <w:rPr>
                <w:rFonts w:ascii="Times New Roman" w:hAnsi="Times New Roman" w:cs="Times New Roman"/>
                <w:sz w:val="24"/>
                <w:szCs w:val="24"/>
              </w:rPr>
              <w:t>/п</w:t>
            </w:r>
          </w:p>
        </w:tc>
        <w:tc>
          <w:tcPr>
            <w:tcW w:w="7809" w:type="dxa"/>
          </w:tcPr>
          <w:p w:rsidR="00C10ECF" w:rsidRPr="00C10ECF" w:rsidRDefault="00C10ECF" w:rsidP="00731BFA">
            <w:pPr>
              <w:pStyle w:val="ConsPlusNonformat"/>
              <w:ind w:left="1080"/>
              <w:jc w:val="both"/>
              <w:rPr>
                <w:rFonts w:ascii="Times New Roman" w:hAnsi="Times New Roman" w:cs="Times New Roman"/>
                <w:sz w:val="24"/>
                <w:szCs w:val="24"/>
              </w:rPr>
            </w:pPr>
            <w:r w:rsidRPr="00C10ECF">
              <w:rPr>
                <w:rFonts w:ascii="Times New Roman" w:hAnsi="Times New Roman" w:cs="Times New Roman"/>
                <w:sz w:val="24"/>
                <w:szCs w:val="24"/>
              </w:rPr>
              <w:t xml:space="preserve">Расположение помещения                 </w:t>
            </w:r>
          </w:p>
        </w:tc>
        <w:tc>
          <w:tcPr>
            <w:tcW w:w="1275" w:type="dxa"/>
          </w:tcPr>
          <w:p w:rsidR="00C10ECF" w:rsidRPr="00C10ECF" w:rsidRDefault="00C10ECF" w:rsidP="005F1385">
            <w:pPr>
              <w:pStyle w:val="ConsPlusNonformat"/>
              <w:ind w:left="101"/>
              <w:jc w:val="center"/>
              <w:rPr>
                <w:rFonts w:ascii="Times New Roman" w:hAnsi="Times New Roman" w:cs="Times New Roman"/>
                <w:sz w:val="24"/>
                <w:szCs w:val="24"/>
              </w:rPr>
            </w:pPr>
            <w:r w:rsidRPr="00C10ECF">
              <w:rPr>
                <w:rFonts w:ascii="Times New Roman" w:hAnsi="Times New Roman" w:cs="Times New Roman"/>
                <w:sz w:val="24"/>
                <w:szCs w:val="24"/>
              </w:rPr>
              <w:t>Значение</w:t>
            </w:r>
          </w:p>
          <w:p w:rsidR="00C10ECF" w:rsidRPr="00C10ECF" w:rsidRDefault="00C10ECF" w:rsidP="005F1385">
            <w:pPr>
              <w:pStyle w:val="ConsPlusNonformat"/>
              <w:ind w:left="101"/>
              <w:jc w:val="center"/>
              <w:rPr>
                <w:rFonts w:ascii="Times New Roman" w:hAnsi="Times New Roman" w:cs="Times New Roman"/>
                <w:sz w:val="24"/>
                <w:szCs w:val="24"/>
              </w:rPr>
            </w:pPr>
            <w:proofErr w:type="spellStart"/>
            <w:proofErr w:type="gramStart"/>
            <w:r w:rsidRPr="00C10ECF">
              <w:rPr>
                <w:rFonts w:ascii="Times New Roman" w:hAnsi="Times New Roman" w:cs="Times New Roman"/>
                <w:sz w:val="24"/>
                <w:szCs w:val="24"/>
              </w:rPr>
              <w:t>Кр</w:t>
            </w:r>
            <w:proofErr w:type="spellEnd"/>
            <w:proofErr w:type="gramEnd"/>
          </w:p>
        </w:tc>
      </w:tr>
      <w:tr w:rsidR="00C10ECF" w:rsidRPr="00C10ECF" w:rsidTr="005F1385">
        <w:trPr>
          <w:trHeight w:val="241"/>
        </w:trPr>
        <w:tc>
          <w:tcPr>
            <w:tcW w:w="595" w:type="dxa"/>
            <w:tcBorders>
              <w:top w:val="nil"/>
            </w:tcBorders>
          </w:tcPr>
          <w:p w:rsidR="00C10ECF" w:rsidRPr="00C10ECF" w:rsidRDefault="00C10ECF" w:rsidP="005F1385">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1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Отдельно стоящее здание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1,2   </w:t>
            </w:r>
          </w:p>
        </w:tc>
      </w:tr>
      <w:tr w:rsidR="00C10ECF" w:rsidRPr="00C10ECF" w:rsidTr="005F1385">
        <w:trPr>
          <w:trHeight w:val="241"/>
        </w:trPr>
        <w:tc>
          <w:tcPr>
            <w:tcW w:w="595" w:type="dxa"/>
            <w:tcBorders>
              <w:top w:val="nil"/>
            </w:tcBorders>
          </w:tcPr>
          <w:p w:rsidR="00C10ECF" w:rsidRPr="00C10ECF" w:rsidRDefault="00C10ECF" w:rsidP="005F1385">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2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Подвал, техническое помещение (без окон)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0,6   </w:t>
            </w:r>
          </w:p>
        </w:tc>
      </w:tr>
      <w:tr w:rsidR="00C10ECF" w:rsidRPr="00C10ECF" w:rsidTr="005F1385">
        <w:trPr>
          <w:trHeight w:val="241"/>
        </w:trPr>
        <w:tc>
          <w:tcPr>
            <w:tcW w:w="595" w:type="dxa"/>
            <w:tcBorders>
              <w:top w:val="nil"/>
            </w:tcBorders>
          </w:tcPr>
          <w:p w:rsidR="00C10ECF" w:rsidRPr="00C10ECF" w:rsidRDefault="00C10ECF" w:rsidP="005F1385">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3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Цокольный этаж, техническое помещение (с окнами)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0,8   </w:t>
            </w:r>
          </w:p>
        </w:tc>
      </w:tr>
      <w:tr w:rsidR="00C10ECF" w:rsidRPr="00C10ECF" w:rsidTr="005F1385">
        <w:trPr>
          <w:trHeight w:val="241"/>
        </w:trPr>
        <w:tc>
          <w:tcPr>
            <w:tcW w:w="595" w:type="dxa"/>
            <w:tcBorders>
              <w:top w:val="nil"/>
            </w:tcBorders>
          </w:tcPr>
          <w:p w:rsidR="00C10ECF" w:rsidRPr="00C10ECF" w:rsidRDefault="00C10ECF" w:rsidP="005F1385">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4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Прочие помещения с первого по последний этаж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1,0   </w:t>
            </w:r>
          </w:p>
        </w:tc>
      </w:tr>
    </w:tbl>
    <w:p w:rsidR="00C10ECF" w:rsidRDefault="00C10ECF"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Pr="00C10ECF" w:rsidRDefault="00724101" w:rsidP="00731BFA">
      <w:pPr>
        <w:pStyle w:val="ConsPlusNormal"/>
        <w:rPr>
          <w:rFonts w:ascii="Times New Roman" w:hAnsi="Times New Roman" w:cs="Times New Roman"/>
          <w:sz w:val="24"/>
          <w:szCs w:val="24"/>
        </w:rPr>
      </w:pPr>
    </w:p>
    <w:p w:rsidR="00C10ECF" w:rsidRPr="00C10ECF" w:rsidRDefault="00C10ECF" w:rsidP="00731BFA">
      <w:pPr>
        <w:pStyle w:val="ConsPlusNormal"/>
        <w:ind w:left="360"/>
        <w:jc w:val="right"/>
        <w:outlineLvl w:val="1"/>
        <w:rPr>
          <w:rFonts w:ascii="Times New Roman" w:hAnsi="Times New Roman" w:cs="Times New Roman"/>
          <w:sz w:val="24"/>
          <w:szCs w:val="24"/>
        </w:rPr>
      </w:pPr>
      <w:r w:rsidRPr="00C10ECF">
        <w:rPr>
          <w:rFonts w:ascii="Times New Roman" w:hAnsi="Times New Roman" w:cs="Times New Roman"/>
          <w:sz w:val="24"/>
          <w:szCs w:val="24"/>
        </w:rPr>
        <w:t xml:space="preserve">Приложение </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4</w:t>
      </w:r>
    </w:p>
    <w:p w:rsidR="00C10ECF" w:rsidRPr="00C10ECF" w:rsidRDefault="00C10ECF" w:rsidP="00731BFA">
      <w:pPr>
        <w:pStyle w:val="ConsPlusNormal"/>
        <w:ind w:left="360"/>
        <w:jc w:val="right"/>
        <w:rPr>
          <w:rFonts w:ascii="Times New Roman" w:hAnsi="Times New Roman" w:cs="Times New Roman"/>
          <w:sz w:val="24"/>
          <w:szCs w:val="24"/>
        </w:rPr>
      </w:pPr>
      <w:r w:rsidRPr="00C10ECF">
        <w:rPr>
          <w:rFonts w:ascii="Times New Roman" w:hAnsi="Times New Roman" w:cs="Times New Roman"/>
          <w:sz w:val="24"/>
          <w:szCs w:val="24"/>
        </w:rPr>
        <w:t>к Методике</w:t>
      </w:r>
      <w:r w:rsidR="005F1385">
        <w:rPr>
          <w:rFonts w:ascii="Times New Roman" w:hAnsi="Times New Roman" w:cs="Times New Roman"/>
          <w:sz w:val="24"/>
          <w:szCs w:val="24"/>
        </w:rPr>
        <w:t xml:space="preserve"> </w:t>
      </w:r>
      <w:r w:rsidRPr="00C10ECF">
        <w:rPr>
          <w:rFonts w:ascii="Times New Roman" w:hAnsi="Times New Roman" w:cs="Times New Roman"/>
          <w:sz w:val="24"/>
          <w:szCs w:val="24"/>
        </w:rPr>
        <w:t>расчета размера арендной платы</w:t>
      </w:r>
    </w:p>
    <w:p w:rsidR="00C10ECF" w:rsidRPr="00C10ECF" w:rsidRDefault="00C10ECF" w:rsidP="00731BFA">
      <w:pPr>
        <w:pStyle w:val="ConsPlusNormal"/>
        <w:ind w:left="360"/>
        <w:jc w:val="right"/>
        <w:rPr>
          <w:rFonts w:ascii="Times New Roman" w:hAnsi="Times New Roman" w:cs="Times New Roman"/>
          <w:sz w:val="24"/>
          <w:szCs w:val="24"/>
        </w:rPr>
      </w:pPr>
      <w:r w:rsidRPr="00C10ECF">
        <w:rPr>
          <w:rFonts w:ascii="Times New Roman" w:hAnsi="Times New Roman" w:cs="Times New Roman"/>
          <w:sz w:val="24"/>
          <w:szCs w:val="24"/>
        </w:rPr>
        <w:t>за пользование муниципальным имуществом</w:t>
      </w:r>
    </w:p>
    <w:p w:rsidR="00C10ECF" w:rsidRPr="00C10ECF" w:rsidRDefault="00C10ECF" w:rsidP="00731BFA">
      <w:pPr>
        <w:pStyle w:val="ConsPlusNormal"/>
        <w:ind w:left="360"/>
        <w:jc w:val="right"/>
        <w:rPr>
          <w:rFonts w:ascii="Times New Roman" w:hAnsi="Times New Roman" w:cs="Times New Roman"/>
          <w:sz w:val="24"/>
          <w:szCs w:val="24"/>
        </w:rPr>
      </w:pPr>
      <w:r w:rsidRPr="00C10ECF">
        <w:rPr>
          <w:rFonts w:ascii="Times New Roman" w:hAnsi="Times New Roman" w:cs="Times New Roman"/>
          <w:sz w:val="24"/>
          <w:szCs w:val="24"/>
        </w:rPr>
        <w:t>городского округа Жигулевск</w:t>
      </w:r>
    </w:p>
    <w:p w:rsidR="00C10ECF" w:rsidRDefault="00C10ECF" w:rsidP="00731BFA">
      <w:pPr>
        <w:pStyle w:val="ConsPlusNormal"/>
        <w:jc w:val="right"/>
        <w:rPr>
          <w:rFonts w:ascii="Times New Roman" w:hAnsi="Times New Roman" w:cs="Times New Roman"/>
          <w:sz w:val="16"/>
          <w:szCs w:val="16"/>
        </w:rPr>
      </w:pPr>
    </w:p>
    <w:p w:rsidR="00724101" w:rsidRDefault="00724101" w:rsidP="00731BFA">
      <w:pPr>
        <w:pStyle w:val="ConsPlusNormal"/>
        <w:jc w:val="right"/>
        <w:rPr>
          <w:rFonts w:ascii="Times New Roman" w:hAnsi="Times New Roman" w:cs="Times New Roman"/>
          <w:sz w:val="16"/>
          <w:szCs w:val="16"/>
        </w:rPr>
      </w:pPr>
    </w:p>
    <w:p w:rsidR="00724101" w:rsidRPr="00354CE7" w:rsidRDefault="00724101" w:rsidP="00731BFA">
      <w:pPr>
        <w:pStyle w:val="ConsPlusNormal"/>
        <w:jc w:val="right"/>
        <w:rPr>
          <w:rFonts w:ascii="Times New Roman" w:hAnsi="Times New Roman" w:cs="Times New Roman"/>
          <w:sz w:val="16"/>
          <w:szCs w:val="16"/>
        </w:rPr>
      </w:pPr>
    </w:p>
    <w:p w:rsidR="00354CE7" w:rsidRPr="00724101" w:rsidRDefault="00C10ECF" w:rsidP="00354CE7">
      <w:pPr>
        <w:pStyle w:val="ConsPlusNormal"/>
        <w:jc w:val="center"/>
        <w:rPr>
          <w:rFonts w:ascii="Times New Roman" w:hAnsi="Times New Roman" w:cs="Times New Roman"/>
          <w:b/>
          <w:sz w:val="24"/>
          <w:szCs w:val="24"/>
        </w:rPr>
      </w:pPr>
      <w:r w:rsidRPr="00724101">
        <w:rPr>
          <w:rFonts w:ascii="Times New Roman" w:hAnsi="Times New Roman" w:cs="Times New Roman"/>
          <w:b/>
          <w:sz w:val="24"/>
          <w:szCs w:val="24"/>
        </w:rPr>
        <w:t>ЗНАЧЕНИЯ КОЭФФИЦИЕНТА</w:t>
      </w:r>
      <w:r w:rsidR="00354CE7" w:rsidRPr="00724101">
        <w:rPr>
          <w:rFonts w:ascii="Times New Roman" w:hAnsi="Times New Roman" w:cs="Times New Roman"/>
          <w:b/>
          <w:sz w:val="24"/>
          <w:szCs w:val="24"/>
        </w:rPr>
        <w:t xml:space="preserve"> </w:t>
      </w:r>
    </w:p>
    <w:p w:rsidR="00C10ECF" w:rsidRPr="00724101" w:rsidRDefault="00C10ECF" w:rsidP="00354CE7">
      <w:pPr>
        <w:pStyle w:val="ConsPlusNormal"/>
        <w:jc w:val="center"/>
        <w:rPr>
          <w:rFonts w:ascii="Times New Roman" w:hAnsi="Times New Roman" w:cs="Times New Roman"/>
          <w:b/>
          <w:sz w:val="24"/>
          <w:szCs w:val="24"/>
        </w:rPr>
      </w:pPr>
      <w:r w:rsidRPr="00724101">
        <w:rPr>
          <w:rFonts w:ascii="Times New Roman" w:hAnsi="Times New Roman" w:cs="Times New Roman"/>
          <w:b/>
          <w:sz w:val="24"/>
          <w:szCs w:val="24"/>
        </w:rPr>
        <w:t>ТЕХНИЧЕСКОГО ОБУСТРОЙСТВА ПОМЕЩЕНИЯ</w:t>
      </w:r>
      <w:r w:rsidR="00354CE7" w:rsidRPr="00724101">
        <w:rPr>
          <w:rFonts w:ascii="Times New Roman" w:hAnsi="Times New Roman" w:cs="Times New Roman"/>
          <w:b/>
          <w:sz w:val="24"/>
          <w:szCs w:val="24"/>
        </w:rPr>
        <w:t xml:space="preserve"> </w:t>
      </w:r>
      <w:r w:rsidRPr="00724101">
        <w:rPr>
          <w:rFonts w:ascii="Times New Roman" w:hAnsi="Times New Roman" w:cs="Times New Roman"/>
          <w:b/>
          <w:sz w:val="24"/>
          <w:szCs w:val="24"/>
        </w:rPr>
        <w:t>(Кто)</w:t>
      </w:r>
    </w:p>
    <w:p w:rsidR="00C10ECF" w:rsidRPr="00354CE7" w:rsidRDefault="00C10ECF" w:rsidP="00731BFA">
      <w:pPr>
        <w:pStyle w:val="ConsPlusNormal"/>
        <w:rPr>
          <w:rFonts w:ascii="Times New Roman" w:hAnsi="Times New Roman" w:cs="Times New Roman"/>
          <w:sz w:val="16"/>
          <w:szCs w:val="16"/>
        </w:rPr>
      </w:pPr>
    </w:p>
    <w:tbl>
      <w:tblPr>
        <w:tblW w:w="96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595"/>
        <w:gridCol w:w="7809"/>
        <w:gridCol w:w="1275"/>
      </w:tblGrid>
      <w:tr w:rsidR="00C10ECF" w:rsidRPr="00C10ECF" w:rsidTr="005F1385">
        <w:trPr>
          <w:trHeight w:val="241"/>
        </w:trPr>
        <w:tc>
          <w:tcPr>
            <w:tcW w:w="595" w:type="dxa"/>
          </w:tcPr>
          <w:p w:rsidR="00C10ECF" w:rsidRPr="00C10ECF" w:rsidRDefault="005F1385" w:rsidP="005F1385">
            <w:pPr>
              <w:pStyle w:val="ConsPlusNonformat"/>
              <w:jc w:val="center"/>
              <w:rPr>
                <w:rFonts w:ascii="Times New Roman" w:hAnsi="Times New Roman" w:cs="Times New Roman"/>
                <w:sz w:val="24"/>
                <w:szCs w:val="24"/>
              </w:rPr>
            </w:pPr>
            <w:r>
              <w:rPr>
                <w:rFonts w:ascii="Times New Roman" w:hAnsi="Times New Roman" w:cs="Times New Roman"/>
                <w:sz w:val="24"/>
                <w:szCs w:val="24"/>
              </w:rPr>
              <w:t>№</w:t>
            </w:r>
          </w:p>
          <w:p w:rsidR="00C10ECF" w:rsidRPr="00C10ECF" w:rsidRDefault="00C10ECF" w:rsidP="005F1385">
            <w:pPr>
              <w:pStyle w:val="ConsPlusNonformat"/>
              <w:jc w:val="center"/>
              <w:rPr>
                <w:rFonts w:ascii="Times New Roman" w:hAnsi="Times New Roman" w:cs="Times New Roman"/>
                <w:sz w:val="24"/>
                <w:szCs w:val="24"/>
              </w:rPr>
            </w:pPr>
            <w:proofErr w:type="gramStart"/>
            <w:r w:rsidRPr="00C10ECF">
              <w:rPr>
                <w:rFonts w:ascii="Times New Roman" w:hAnsi="Times New Roman" w:cs="Times New Roman"/>
                <w:sz w:val="24"/>
                <w:szCs w:val="24"/>
              </w:rPr>
              <w:t>п</w:t>
            </w:r>
            <w:proofErr w:type="gramEnd"/>
            <w:r w:rsidRPr="00C10ECF">
              <w:rPr>
                <w:rFonts w:ascii="Times New Roman" w:hAnsi="Times New Roman" w:cs="Times New Roman"/>
                <w:sz w:val="24"/>
                <w:szCs w:val="24"/>
              </w:rPr>
              <w:t>/п</w:t>
            </w:r>
          </w:p>
        </w:tc>
        <w:tc>
          <w:tcPr>
            <w:tcW w:w="7809" w:type="dxa"/>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Наименование технического обустройства           </w:t>
            </w:r>
          </w:p>
        </w:tc>
        <w:tc>
          <w:tcPr>
            <w:tcW w:w="1275" w:type="dxa"/>
          </w:tcPr>
          <w:p w:rsidR="00C10ECF" w:rsidRPr="00C10ECF" w:rsidRDefault="00C10ECF" w:rsidP="005F1385">
            <w:pPr>
              <w:pStyle w:val="ConsPlusNonformat"/>
              <w:ind w:left="101"/>
              <w:jc w:val="center"/>
              <w:rPr>
                <w:rFonts w:ascii="Times New Roman" w:hAnsi="Times New Roman" w:cs="Times New Roman"/>
                <w:sz w:val="24"/>
                <w:szCs w:val="24"/>
              </w:rPr>
            </w:pPr>
            <w:r w:rsidRPr="00C10ECF">
              <w:rPr>
                <w:rFonts w:ascii="Times New Roman" w:hAnsi="Times New Roman" w:cs="Times New Roman"/>
                <w:sz w:val="24"/>
                <w:szCs w:val="24"/>
              </w:rPr>
              <w:t>Значение</w:t>
            </w:r>
          </w:p>
          <w:p w:rsidR="00C10ECF" w:rsidRPr="00C10ECF" w:rsidRDefault="00C10ECF" w:rsidP="005F1385">
            <w:pPr>
              <w:pStyle w:val="ConsPlusNonformat"/>
              <w:ind w:left="101"/>
              <w:jc w:val="center"/>
              <w:rPr>
                <w:rFonts w:ascii="Times New Roman" w:hAnsi="Times New Roman" w:cs="Times New Roman"/>
                <w:sz w:val="24"/>
                <w:szCs w:val="24"/>
              </w:rPr>
            </w:pPr>
            <w:r w:rsidRPr="00C10ECF">
              <w:rPr>
                <w:rFonts w:ascii="Times New Roman" w:hAnsi="Times New Roman" w:cs="Times New Roman"/>
                <w:sz w:val="24"/>
                <w:szCs w:val="24"/>
              </w:rPr>
              <w:t>Кто</w:t>
            </w:r>
          </w:p>
        </w:tc>
      </w:tr>
      <w:tr w:rsidR="00C10ECF" w:rsidRPr="00C10ECF" w:rsidTr="005F1385">
        <w:trPr>
          <w:trHeight w:val="241"/>
        </w:trPr>
        <w:tc>
          <w:tcPr>
            <w:tcW w:w="595"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1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Наличие водопровода, канализации, холодной и горячей  воды,</w:t>
            </w:r>
          </w:p>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центрального отопления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1,2   </w:t>
            </w:r>
          </w:p>
        </w:tc>
      </w:tr>
      <w:tr w:rsidR="00C10ECF" w:rsidRPr="00C10ECF" w:rsidTr="005F1385">
        <w:trPr>
          <w:trHeight w:val="241"/>
        </w:trPr>
        <w:tc>
          <w:tcPr>
            <w:tcW w:w="595"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2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Наличие водопровода, канализации и центрального отопления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1,0   </w:t>
            </w:r>
          </w:p>
        </w:tc>
      </w:tr>
      <w:tr w:rsidR="00C10ECF" w:rsidRPr="00C10ECF" w:rsidTr="005F1385">
        <w:trPr>
          <w:trHeight w:val="241"/>
        </w:trPr>
        <w:tc>
          <w:tcPr>
            <w:tcW w:w="595"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3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Наличие  водопровода   и   канализации   или   центрального</w:t>
            </w:r>
          </w:p>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отопления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0,8   </w:t>
            </w:r>
          </w:p>
        </w:tc>
      </w:tr>
      <w:tr w:rsidR="00C10ECF" w:rsidRPr="00C10ECF" w:rsidTr="005F1385">
        <w:trPr>
          <w:trHeight w:val="241"/>
        </w:trPr>
        <w:tc>
          <w:tcPr>
            <w:tcW w:w="595" w:type="dxa"/>
            <w:tcBorders>
              <w:top w:val="nil"/>
            </w:tcBorders>
          </w:tcPr>
          <w:p w:rsidR="00C10ECF" w:rsidRPr="00C10ECF" w:rsidRDefault="00C10ECF" w:rsidP="005F1385">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4 </w:t>
            </w:r>
          </w:p>
        </w:tc>
        <w:tc>
          <w:tcPr>
            <w:tcW w:w="7809"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Отсутствие коммунальных удобств                            </w:t>
            </w:r>
          </w:p>
        </w:tc>
        <w:tc>
          <w:tcPr>
            <w:tcW w:w="1275"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0,6   </w:t>
            </w:r>
          </w:p>
        </w:tc>
      </w:tr>
    </w:tbl>
    <w:p w:rsidR="00C10ECF" w:rsidRDefault="00C10ECF"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CD3F15" w:rsidRDefault="00CD3F15"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Pr="00C10ECF" w:rsidRDefault="00724101" w:rsidP="00731BFA">
      <w:pPr>
        <w:pStyle w:val="ConsPlusNormal"/>
        <w:rPr>
          <w:rFonts w:ascii="Times New Roman" w:hAnsi="Times New Roman" w:cs="Times New Roman"/>
          <w:sz w:val="24"/>
          <w:szCs w:val="24"/>
        </w:rPr>
      </w:pPr>
    </w:p>
    <w:p w:rsidR="00C10ECF" w:rsidRPr="00C10ECF" w:rsidRDefault="00C10ECF" w:rsidP="00731BFA">
      <w:pPr>
        <w:pStyle w:val="ConsPlusNormal"/>
        <w:ind w:left="360"/>
        <w:jc w:val="right"/>
        <w:outlineLvl w:val="1"/>
        <w:rPr>
          <w:rFonts w:ascii="Times New Roman" w:hAnsi="Times New Roman" w:cs="Times New Roman"/>
          <w:sz w:val="24"/>
          <w:szCs w:val="24"/>
        </w:rPr>
      </w:pPr>
      <w:r w:rsidRPr="00C10ECF">
        <w:rPr>
          <w:rFonts w:ascii="Times New Roman" w:hAnsi="Times New Roman" w:cs="Times New Roman"/>
          <w:sz w:val="24"/>
          <w:szCs w:val="24"/>
        </w:rPr>
        <w:lastRenderedPageBreak/>
        <w:t xml:space="preserve">Приложение </w:t>
      </w:r>
      <w:r w:rsidR="005F1385">
        <w:rPr>
          <w:rFonts w:ascii="Times New Roman" w:hAnsi="Times New Roman" w:cs="Times New Roman"/>
          <w:sz w:val="24"/>
          <w:szCs w:val="24"/>
        </w:rPr>
        <w:t>№</w:t>
      </w:r>
      <w:r w:rsidRPr="00C10ECF">
        <w:rPr>
          <w:rFonts w:ascii="Times New Roman" w:hAnsi="Times New Roman" w:cs="Times New Roman"/>
          <w:sz w:val="24"/>
          <w:szCs w:val="24"/>
        </w:rPr>
        <w:t xml:space="preserve"> 5</w:t>
      </w:r>
    </w:p>
    <w:p w:rsidR="005F1385" w:rsidRPr="005F1385" w:rsidRDefault="005F1385" w:rsidP="005F1385">
      <w:pPr>
        <w:pStyle w:val="ConsPlusNormal"/>
        <w:jc w:val="right"/>
        <w:rPr>
          <w:rFonts w:ascii="Times New Roman" w:hAnsi="Times New Roman" w:cs="Times New Roman"/>
          <w:sz w:val="24"/>
          <w:szCs w:val="24"/>
        </w:rPr>
      </w:pPr>
      <w:r w:rsidRPr="005F1385">
        <w:rPr>
          <w:rFonts w:ascii="Times New Roman" w:hAnsi="Times New Roman" w:cs="Times New Roman"/>
          <w:sz w:val="24"/>
          <w:szCs w:val="24"/>
        </w:rPr>
        <w:t>к Методике расчета размера арендной платы</w:t>
      </w:r>
    </w:p>
    <w:p w:rsidR="005F1385" w:rsidRPr="005F1385" w:rsidRDefault="005F1385" w:rsidP="005F1385">
      <w:pPr>
        <w:pStyle w:val="ConsPlusNormal"/>
        <w:jc w:val="right"/>
        <w:rPr>
          <w:rFonts w:ascii="Times New Roman" w:hAnsi="Times New Roman" w:cs="Times New Roman"/>
          <w:sz w:val="24"/>
          <w:szCs w:val="24"/>
        </w:rPr>
      </w:pPr>
      <w:r w:rsidRPr="005F1385">
        <w:rPr>
          <w:rFonts w:ascii="Times New Roman" w:hAnsi="Times New Roman" w:cs="Times New Roman"/>
          <w:sz w:val="24"/>
          <w:szCs w:val="24"/>
        </w:rPr>
        <w:t>за пользование муниципальным имуществом</w:t>
      </w:r>
    </w:p>
    <w:p w:rsidR="00C10ECF" w:rsidRDefault="005F1385" w:rsidP="005F1385">
      <w:pPr>
        <w:pStyle w:val="ConsPlusNormal"/>
        <w:jc w:val="right"/>
        <w:rPr>
          <w:rFonts w:ascii="Times New Roman" w:hAnsi="Times New Roman" w:cs="Times New Roman"/>
          <w:sz w:val="24"/>
          <w:szCs w:val="24"/>
        </w:rPr>
      </w:pPr>
      <w:r w:rsidRPr="005F1385">
        <w:rPr>
          <w:rFonts w:ascii="Times New Roman" w:hAnsi="Times New Roman" w:cs="Times New Roman"/>
          <w:sz w:val="24"/>
          <w:szCs w:val="24"/>
        </w:rPr>
        <w:t>городского округа Жигулевск</w:t>
      </w:r>
    </w:p>
    <w:p w:rsidR="005F1385" w:rsidRDefault="005F1385" w:rsidP="005F1385">
      <w:pPr>
        <w:pStyle w:val="ConsPlusNormal"/>
        <w:jc w:val="right"/>
        <w:rPr>
          <w:rFonts w:ascii="Times New Roman" w:hAnsi="Times New Roman" w:cs="Times New Roman"/>
          <w:sz w:val="16"/>
          <w:szCs w:val="16"/>
        </w:rPr>
      </w:pPr>
    </w:p>
    <w:p w:rsidR="00724101" w:rsidRDefault="00724101" w:rsidP="005F1385">
      <w:pPr>
        <w:pStyle w:val="ConsPlusNormal"/>
        <w:jc w:val="right"/>
        <w:rPr>
          <w:rFonts w:ascii="Times New Roman" w:hAnsi="Times New Roman" w:cs="Times New Roman"/>
          <w:sz w:val="16"/>
          <w:szCs w:val="16"/>
        </w:rPr>
      </w:pPr>
    </w:p>
    <w:p w:rsidR="00724101" w:rsidRPr="00354CE7" w:rsidRDefault="00724101" w:rsidP="005F1385">
      <w:pPr>
        <w:pStyle w:val="ConsPlusNormal"/>
        <w:jc w:val="right"/>
        <w:rPr>
          <w:rFonts w:ascii="Times New Roman" w:hAnsi="Times New Roman" w:cs="Times New Roman"/>
          <w:sz w:val="16"/>
          <w:szCs w:val="16"/>
        </w:rPr>
      </w:pPr>
    </w:p>
    <w:p w:rsidR="00C10ECF" w:rsidRPr="00724101" w:rsidRDefault="00C10ECF" w:rsidP="00731BFA">
      <w:pPr>
        <w:pStyle w:val="ConsPlusNormal"/>
        <w:ind w:left="360"/>
        <w:jc w:val="center"/>
        <w:rPr>
          <w:rFonts w:ascii="Times New Roman" w:hAnsi="Times New Roman" w:cs="Times New Roman"/>
          <w:b/>
          <w:sz w:val="24"/>
          <w:szCs w:val="24"/>
        </w:rPr>
      </w:pPr>
      <w:r w:rsidRPr="00724101">
        <w:rPr>
          <w:rFonts w:ascii="Times New Roman" w:hAnsi="Times New Roman" w:cs="Times New Roman"/>
          <w:b/>
          <w:sz w:val="24"/>
          <w:szCs w:val="24"/>
        </w:rPr>
        <w:t>ЗНАЧЕНИЯ КОЭФФИЦИЕНТА</w:t>
      </w:r>
    </w:p>
    <w:p w:rsidR="00C10ECF" w:rsidRPr="00724101" w:rsidRDefault="00C10ECF" w:rsidP="00731BFA">
      <w:pPr>
        <w:pStyle w:val="ConsPlusNormal"/>
        <w:ind w:left="360"/>
        <w:jc w:val="center"/>
        <w:rPr>
          <w:rFonts w:ascii="Times New Roman" w:hAnsi="Times New Roman" w:cs="Times New Roman"/>
          <w:b/>
          <w:sz w:val="24"/>
          <w:szCs w:val="24"/>
        </w:rPr>
      </w:pPr>
      <w:r w:rsidRPr="00724101">
        <w:rPr>
          <w:rFonts w:ascii="Times New Roman" w:hAnsi="Times New Roman" w:cs="Times New Roman"/>
          <w:b/>
          <w:sz w:val="24"/>
          <w:szCs w:val="24"/>
        </w:rPr>
        <w:t>ПРЕСТИЖНОСТИ РАСПОЛОЖЕНИЯ ПОМЕЩЕНИЯ (</w:t>
      </w:r>
      <w:proofErr w:type="spellStart"/>
      <w:r w:rsidRPr="00724101">
        <w:rPr>
          <w:rFonts w:ascii="Times New Roman" w:hAnsi="Times New Roman" w:cs="Times New Roman"/>
          <w:b/>
          <w:sz w:val="24"/>
          <w:szCs w:val="24"/>
        </w:rPr>
        <w:t>Кпр</w:t>
      </w:r>
      <w:proofErr w:type="spellEnd"/>
      <w:r w:rsidRPr="00724101">
        <w:rPr>
          <w:rFonts w:ascii="Times New Roman" w:hAnsi="Times New Roman" w:cs="Times New Roman"/>
          <w:b/>
          <w:sz w:val="24"/>
          <w:szCs w:val="24"/>
        </w:rPr>
        <w:t>)</w:t>
      </w:r>
    </w:p>
    <w:p w:rsidR="00C10ECF" w:rsidRPr="00354CE7" w:rsidRDefault="00C10ECF" w:rsidP="00731BFA">
      <w:pPr>
        <w:pStyle w:val="ConsPlusNormal"/>
        <w:rPr>
          <w:rFonts w:ascii="Times New Roman" w:hAnsi="Times New Roman" w:cs="Times New Roman"/>
          <w:sz w:val="16"/>
          <w:szCs w:val="16"/>
        </w:rPr>
      </w:pPr>
    </w:p>
    <w:tbl>
      <w:tblPr>
        <w:tblW w:w="9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595"/>
        <w:gridCol w:w="7950"/>
        <w:gridCol w:w="1190"/>
      </w:tblGrid>
      <w:tr w:rsidR="00C10ECF" w:rsidRPr="00C10ECF" w:rsidTr="00341DA0">
        <w:trPr>
          <w:trHeight w:val="241"/>
        </w:trPr>
        <w:tc>
          <w:tcPr>
            <w:tcW w:w="595" w:type="dxa"/>
          </w:tcPr>
          <w:p w:rsidR="00C10ECF" w:rsidRPr="00C10ECF" w:rsidRDefault="005F1385" w:rsidP="005F1385">
            <w:pPr>
              <w:pStyle w:val="ConsPlusNonformat"/>
              <w:jc w:val="center"/>
              <w:rPr>
                <w:rFonts w:ascii="Times New Roman" w:hAnsi="Times New Roman" w:cs="Times New Roman"/>
                <w:sz w:val="24"/>
                <w:szCs w:val="24"/>
              </w:rPr>
            </w:pPr>
            <w:r>
              <w:rPr>
                <w:rFonts w:ascii="Times New Roman" w:hAnsi="Times New Roman" w:cs="Times New Roman"/>
                <w:sz w:val="24"/>
                <w:szCs w:val="24"/>
              </w:rPr>
              <w:t>№</w:t>
            </w:r>
          </w:p>
          <w:p w:rsidR="00C10ECF" w:rsidRPr="00C10ECF" w:rsidRDefault="00C10ECF" w:rsidP="005F1385">
            <w:pPr>
              <w:pStyle w:val="ConsPlusNonformat"/>
              <w:jc w:val="center"/>
              <w:rPr>
                <w:rFonts w:ascii="Times New Roman" w:hAnsi="Times New Roman" w:cs="Times New Roman"/>
                <w:sz w:val="24"/>
                <w:szCs w:val="24"/>
              </w:rPr>
            </w:pPr>
            <w:proofErr w:type="gramStart"/>
            <w:r w:rsidRPr="00C10ECF">
              <w:rPr>
                <w:rFonts w:ascii="Times New Roman" w:hAnsi="Times New Roman" w:cs="Times New Roman"/>
                <w:sz w:val="24"/>
                <w:szCs w:val="24"/>
              </w:rPr>
              <w:t>п</w:t>
            </w:r>
            <w:proofErr w:type="gramEnd"/>
            <w:r w:rsidRPr="00C10ECF">
              <w:rPr>
                <w:rFonts w:ascii="Times New Roman" w:hAnsi="Times New Roman" w:cs="Times New Roman"/>
                <w:sz w:val="24"/>
                <w:szCs w:val="24"/>
              </w:rPr>
              <w:t>/п</w:t>
            </w:r>
          </w:p>
        </w:tc>
        <w:tc>
          <w:tcPr>
            <w:tcW w:w="7950" w:type="dxa"/>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Месторасположение здания на территории           </w:t>
            </w:r>
          </w:p>
          <w:p w:rsidR="00C10ECF" w:rsidRPr="00C10ECF" w:rsidRDefault="00C10ECF" w:rsidP="00731BFA">
            <w:pPr>
              <w:pStyle w:val="ConsPlusNonformat"/>
              <w:ind w:left="1080"/>
              <w:jc w:val="both"/>
              <w:rPr>
                <w:rFonts w:ascii="Times New Roman" w:hAnsi="Times New Roman" w:cs="Times New Roman"/>
                <w:sz w:val="24"/>
                <w:szCs w:val="24"/>
              </w:rPr>
            </w:pPr>
            <w:r w:rsidRPr="00C10ECF">
              <w:rPr>
                <w:rFonts w:ascii="Times New Roman" w:hAnsi="Times New Roman" w:cs="Times New Roman"/>
                <w:sz w:val="24"/>
                <w:szCs w:val="24"/>
              </w:rPr>
              <w:t xml:space="preserve">городского округа Жигулевск                </w:t>
            </w:r>
          </w:p>
        </w:tc>
        <w:tc>
          <w:tcPr>
            <w:tcW w:w="1190" w:type="dxa"/>
          </w:tcPr>
          <w:p w:rsidR="00C10ECF" w:rsidRPr="00C10ECF" w:rsidRDefault="00C10ECF" w:rsidP="00341DA0">
            <w:pPr>
              <w:pStyle w:val="ConsPlusNonformat"/>
              <w:ind w:left="102"/>
              <w:jc w:val="center"/>
              <w:rPr>
                <w:rFonts w:ascii="Times New Roman" w:hAnsi="Times New Roman" w:cs="Times New Roman"/>
                <w:sz w:val="24"/>
                <w:szCs w:val="24"/>
              </w:rPr>
            </w:pPr>
            <w:r w:rsidRPr="00C10ECF">
              <w:rPr>
                <w:rFonts w:ascii="Times New Roman" w:hAnsi="Times New Roman" w:cs="Times New Roman"/>
                <w:sz w:val="24"/>
                <w:szCs w:val="24"/>
              </w:rPr>
              <w:t>Значение</w:t>
            </w:r>
          </w:p>
          <w:p w:rsidR="00C10ECF" w:rsidRPr="00C10ECF" w:rsidRDefault="00C10ECF" w:rsidP="00341DA0">
            <w:pPr>
              <w:pStyle w:val="ConsPlusNonformat"/>
              <w:ind w:left="102"/>
              <w:jc w:val="center"/>
              <w:rPr>
                <w:rFonts w:ascii="Times New Roman" w:hAnsi="Times New Roman" w:cs="Times New Roman"/>
                <w:sz w:val="24"/>
                <w:szCs w:val="24"/>
              </w:rPr>
            </w:pPr>
            <w:proofErr w:type="spellStart"/>
            <w:r w:rsidRPr="00C10ECF">
              <w:rPr>
                <w:rFonts w:ascii="Times New Roman" w:hAnsi="Times New Roman" w:cs="Times New Roman"/>
                <w:sz w:val="24"/>
                <w:szCs w:val="24"/>
              </w:rPr>
              <w:t>Кпр</w:t>
            </w:r>
            <w:proofErr w:type="spellEnd"/>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center"/>
              <w:rPr>
                <w:rFonts w:ascii="Times New Roman" w:hAnsi="Times New Roman" w:cs="Times New Roman"/>
                <w:sz w:val="24"/>
                <w:szCs w:val="24"/>
              </w:rPr>
            </w:pPr>
            <w:r w:rsidRPr="00C10ECF">
              <w:rPr>
                <w:rFonts w:ascii="Times New Roman" w:hAnsi="Times New Roman" w:cs="Times New Roman"/>
                <w:sz w:val="24"/>
                <w:szCs w:val="24"/>
              </w:rPr>
              <w:t>1</w:t>
            </w:r>
          </w:p>
        </w:tc>
        <w:tc>
          <w:tcPr>
            <w:tcW w:w="7950" w:type="dxa"/>
            <w:tcBorders>
              <w:top w:val="nil"/>
            </w:tcBorders>
          </w:tcPr>
          <w:p w:rsidR="00C10ECF" w:rsidRPr="00C10ECF" w:rsidRDefault="00C10ECF" w:rsidP="00341DA0">
            <w:pPr>
              <w:pStyle w:val="ConsPlusNonformat"/>
              <w:ind w:left="114" w:right="101"/>
              <w:jc w:val="both"/>
              <w:rPr>
                <w:rFonts w:ascii="Times New Roman" w:hAnsi="Times New Roman" w:cs="Times New Roman"/>
                <w:sz w:val="24"/>
                <w:szCs w:val="24"/>
              </w:rPr>
            </w:pPr>
            <w:r w:rsidRPr="00C10ECF">
              <w:rPr>
                <w:rFonts w:ascii="Times New Roman" w:hAnsi="Times New Roman" w:cs="Times New Roman"/>
                <w:sz w:val="24"/>
                <w:szCs w:val="24"/>
              </w:rPr>
              <w:t>Села:  Зольное,  Богатырь,   Солнечная   Поляна,   Ширяево,</w:t>
            </w:r>
            <w:r w:rsidR="00341DA0">
              <w:rPr>
                <w:rFonts w:ascii="Times New Roman" w:hAnsi="Times New Roman" w:cs="Times New Roman"/>
                <w:sz w:val="24"/>
                <w:szCs w:val="24"/>
              </w:rPr>
              <w:t xml:space="preserve"> </w:t>
            </w:r>
            <w:proofErr w:type="spellStart"/>
            <w:r w:rsidRPr="00C10ECF">
              <w:rPr>
                <w:rFonts w:ascii="Times New Roman" w:hAnsi="Times New Roman" w:cs="Times New Roman"/>
                <w:sz w:val="24"/>
                <w:szCs w:val="24"/>
              </w:rPr>
              <w:t>Бахилова</w:t>
            </w:r>
            <w:proofErr w:type="spellEnd"/>
            <w:r w:rsidRPr="00C10ECF">
              <w:rPr>
                <w:rFonts w:ascii="Times New Roman" w:hAnsi="Times New Roman" w:cs="Times New Roman"/>
                <w:sz w:val="24"/>
                <w:szCs w:val="24"/>
              </w:rPr>
              <w:t xml:space="preserve"> Поляна                                            </w:t>
            </w:r>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1,0   </w:t>
            </w:r>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2 </w:t>
            </w:r>
          </w:p>
        </w:tc>
        <w:tc>
          <w:tcPr>
            <w:tcW w:w="7950" w:type="dxa"/>
            <w:tcBorders>
              <w:top w:val="nil"/>
            </w:tcBorders>
          </w:tcPr>
          <w:p w:rsidR="00C10ECF" w:rsidRPr="00C10ECF" w:rsidRDefault="00C10ECF" w:rsidP="00341DA0">
            <w:pPr>
              <w:pStyle w:val="ConsPlusNonformat"/>
              <w:ind w:left="114" w:right="101"/>
              <w:jc w:val="both"/>
              <w:rPr>
                <w:rFonts w:ascii="Times New Roman" w:hAnsi="Times New Roman" w:cs="Times New Roman"/>
                <w:sz w:val="24"/>
                <w:szCs w:val="24"/>
              </w:rPr>
            </w:pPr>
            <w:proofErr w:type="gramStart"/>
            <w:r w:rsidRPr="00C10ECF">
              <w:rPr>
                <w:rFonts w:ascii="Times New Roman" w:hAnsi="Times New Roman" w:cs="Times New Roman"/>
                <w:sz w:val="24"/>
                <w:szCs w:val="24"/>
              </w:rPr>
              <w:t xml:space="preserve">Город Жигулевск  -  микрорайон   </w:t>
            </w:r>
            <w:proofErr w:type="spellStart"/>
            <w:r w:rsidRPr="00C10ECF">
              <w:rPr>
                <w:rFonts w:ascii="Times New Roman" w:hAnsi="Times New Roman" w:cs="Times New Roman"/>
                <w:sz w:val="24"/>
                <w:szCs w:val="24"/>
              </w:rPr>
              <w:t>Моркваши</w:t>
            </w:r>
            <w:proofErr w:type="spellEnd"/>
            <w:r w:rsidRPr="00C10ECF">
              <w:rPr>
                <w:rFonts w:ascii="Times New Roman" w:hAnsi="Times New Roman" w:cs="Times New Roman"/>
                <w:sz w:val="24"/>
                <w:szCs w:val="24"/>
              </w:rPr>
              <w:t>,   микрорайон Г-1</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Шахтерская,      ул.  Волго-Донская,    ул.  Лесная, ул.  Молодежная,      ул.  Октябрьская,      ул.  Парковая,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Строителей, ул. Цементников,</w:t>
            </w:r>
            <w:r w:rsidR="00CD3F15">
              <w:rPr>
                <w:rFonts w:ascii="Times New Roman" w:hAnsi="Times New Roman" w:cs="Times New Roman"/>
                <w:sz w:val="24"/>
                <w:szCs w:val="24"/>
              </w:rPr>
              <w:t xml:space="preserve">    </w:t>
            </w:r>
            <w:r w:rsidRPr="00C10ECF">
              <w:rPr>
                <w:rFonts w:ascii="Times New Roman" w:hAnsi="Times New Roman" w:cs="Times New Roman"/>
                <w:sz w:val="24"/>
                <w:szCs w:val="24"/>
              </w:rPr>
              <w:t xml:space="preserve"> ул.  Радищева),  Яблоневый</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Овраг, проезд Отважный                                     </w:t>
            </w:r>
            <w:proofErr w:type="gramEnd"/>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2,0   </w:t>
            </w:r>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3 </w:t>
            </w:r>
          </w:p>
        </w:tc>
        <w:tc>
          <w:tcPr>
            <w:tcW w:w="7950" w:type="dxa"/>
            <w:tcBorders>
              <w:top w:val="nil"/>
            </w:tcBorders>
          </w:tcPr>
          <w:p w:rsidR="00C10ECF" w:rsidRPr="00C10ECF" w:rsidRDefault="00C10ECF" w:rsidP="00341DA0">
            <w:pPr>
              <w:pStyle w:val="ConsPlusNonformat"/>
              <w:ind w:left="114" w:right="101"/>
              <w:jc w:val="both"/>
              <w:rPr>
                <w:rFonts w:ascii="Times New Roman" w:hAnsi="Times New Roman" w:cs="Times New Roman"/>
                <w:sz w:val="24"/>
                <w:szCs w:val="24"/>
              </w:rPr>
            </w:pPr>
            <w:r w:rsidRPr="00C10ECF">
              <w:rPr>
                <w:rFonts w:ascii="Times New Roman" w:hAnsi="Times New Roman" w:cs="Times New Roman"/>
                <w:sz w:val="24"/>
                <w:szCs w:val="24"/>
              </w:rPr>
              <w:t xml:space="preserve">Город Жигулевск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ул. </w:t>
            </w:r>
            <w:proofErr w:type="spellStart"/>
            <w:r w:rsidRPr="00C10ECF">
              <w:rPr>
                <w:rFonts w:ascii="Times New Roman" w:hAnsi="Times New Roman" w:cs="Times New Roman"/>
                <w:sz w:val="24"/>
                <w:szCs w:val="24"/>
              </w:rPr>
              <w:t>Морквашинская</w:t>
            </w:r>
            <w:proofErr w:type="spellEnd"/>
            <w:r w:rsidRPr="00C10ECF">
              <w:rPr>
                <w:rFonts w:ascii="Times New Roman" w:hAnsi="Times New Roman" w:cs="Times New Roman"/>
                <w:sz w:val="24"/>
                <w:szCs w:val="24"/>
              </w:rPr>
              <w:t>, ул. Репина, Молодежный</w:t>
            </w:r>
          </w:p>
          <w:p w:rsidR="00C10ECF" w:rsidRPr="00C10ECF" w:rsidRDefault="00C10ECF" w:rsidP="00341DA0">
            <w:pPr>
              <w:pStyle w:val="ConsPlusNonformat"/>
              <w:ind w:left="114" w:right="101"/>
              <w:jc w:val="both"/>
              <w:rPr>
                <w:rFonts w:ascii="Times New Roman" w:hAnsi="Times New Roman" w:cs="Times New Roman"/>
                <w:sz w:val="24"/>
                <w:szCs w:val="24"/>
              </w:rPr>
            </w:pPr>
            <w:r w:rsidRPr="00C10ECF">
              <w:rPr>
                <w:rFonts w:ascii="Times New Roman" w:hAnsi="Times New Roman" w:cs="Times New Roman"/>
                <w:sz w:val="24"/>
                <w:szCs w:val="24"/>
              </w:rPr>
              <w:t xml:space="preserve">проспект, микрорайон В-3, Железнодорожный поселок          </w:t>
            </w:r>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3,0   </w:t>
            </w:r>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4 </w:t>
            </w:r>
          </w:p>
        </w:tc>
        <w:tc>
          <w:tcPr>
            <w:tcW w:w="7950" w:type="dxa"/>
            <w:tcBorders>
              <w:top w:val="nil"/>
            </w:tcBorders>
          </w:tcPr>
          <w:p w:rsidR="00C10ECF" w:rsidRPr="00C10ECF" w:rsidRDefault="00C10ECF" w:rsidP="00CD3F15">
            <w:pPr>
              <w:pStyle w:val="ConsPlusNonformat"/>
              <w:ind w:left="114" w:right="101"/>
              <w:jc w:val="both"/>
              <w:rPr>
                <w:rFonts w:ascii="Times New Roman" w:hAnsi="Times New Roman" w:cs="Times New Roman"/>
                <w:sz w:val="24"/>
                <w:szCs w:val="24"/>
              </w:rPr>
            </w:pPr>
            <w:r w:rsidRPr="00C10ECF">
              <w:rPr>
                <w:rFonts w:ascii="Times New Roman" w:hAnsi="Times New Roman" w:cs="Times New Roman"/>
                <w:sz w:val="24"/>
                <w:szCs w:val="24"/>
              </w:rPr>
              <w:t xml:space="preserve">Город Жигулевск </w:t>
            </w:r>
            <w:r w:rsidR="00DB6C05">
              <w:rPr>
                <w:rFonts w:ascii="Times New Roman" w:hAnsi="Times New Roman" w:cs="Times New Roman"/>
                <w:sz w:val="24"/>
                <w:szCs w:val="24"/>
              </w:rPr>
              <w:t>–</w:t>
            </w:r>
            <w:r w:rsidRPr="00C10ECF">
              <w:rPr>
                <w:rFonts w:ascii="Times New Roman" w:hAnsi="Times New Roman" w:cs="Times New Roman"/>
                <w:sz w:val="24"/>
                <w:szCs w:val="24"/>
              </w:rPr>
              <w:t xml:space="preserve"> микрорайон Г-1 (ул. Шевченко), микрорайон</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В-1 (дома </w:t>
            </w:r>
            <w:r w:rsidR="00CD3F15">
              <w:rPr>
                <w:rFonts w:ascii="Times New Roman" w:hAnsi="Times New Roman" w:cs="Times New Roman"/>
                <w:sz w:val="24"/>
                <w:szCs w:val="24"/>
              </w:rPr>
              <w:t>№</w:t>
            </w:r>
            <w:r w:rsidRPr="00C10ECF">
              <w:rPr>
                <w:rFonts w:ascii="Times New Roman" w:hAnsi="Times New Roman" w:cs="Times New Roman"/>
                <w:sz w:val="24"/>
                <w:szCs w:val="24"/>
              </w:rPr>
              <w:t xml:space="preserve"> 1, 4, 6, 8, 8а, 10, 11, 12, 14, 16, 17, 24, 25,</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26,  27,  27а,  29,  30,  31,  32,  33,   34,   35,    36),</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пер. Механический,  ул.  Северо-Восточная,  Александровское</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Поле, ул. </w:t>
            </w:r>
            <w:proofErr w:type="gramStart"/>
            <w:r w:rsidRPr="00C10ECF">
              <w:rPr>
                <w:rFonts w:ascii="Times New Roman" w:hAnsi="Times New Roman" w:cs="Times New Roman"/>
                <w:sz w:val="24"/>
                <w:szCs w:val="24"/>
              </w:rPr>
              <w:t>Ново-Самарская</w:t>
            </w:r>
            <w:proofErr w:type="gramEnd"/>
            <w:r w:rsidRPr="00C10ECF">
              <w:rPr>
                <w:rFonts w:ascii="Times New Roman" w:hAnsi="Times New Roman" w:cs="Times New Roman"/>
                <w:sz w:val="24"/>
                <w:szCs w:val="24"/>
              </w:rPr>
              <w:t xml:space="preserve">, ул. Пролетарская                 </w:t>
            </w:r>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3,5   </w:t>
            </w:r>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5 </w:t>
            </w:r>
          </w:p>
        </w:tc>
        <w:tc>
          <w:tcPr>
            <w:tcW w:w="7950" w:type="dxa"/>
            <w:tcBorders>
              <w:top w:val="nil"/>
            </w:tcBorders>
          </w:tcPr>
          <w:p w:rsidR="00C10ECF" w:rsidRPr="00C10ECF" w:rsidRDefault="00C10ECF" w:rsidP="00CD3F15">
            <w:pPr>
              <w:pStyle w:val="ConsPlusNonformat"/>
              <w:ind w:left="114" w:right="101"/>
              <w:jc w:val="both"/>
              <w:rPr>
                <w:rFonts w:ascii="Times New Roman" w:hAnsi="Times New Roman" w:cs="Times New Roman"/>
                <w:sz w:val="24"/>
                <w:szCs w:val="24"/>
              </w:rPr>
            </w:pPr>
            <w:proofErr w:type="gramStart"/>
            <w:r w:rsidRPr="00C10ECF">
              <w:rPr>
                <w:rFonts w:ascii="Times New Roman" w:hAnsi="Times New Roman" w:cs="Times New Roman"/>
                <w:sz w:val="24"/>
                <w:szCs w:val="24"/>
              </w:rPr>
              <w:t>Город   Жигулевск  -  ул.  Муравленко,   ул.   Жигулевская,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Магистральная,  ул.   Никитинская,   ул.   Вокзальная,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микрорайон </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В-1 (дома N 2, 3, 5, 7, 13, 15, 18, 19, 21,  22,</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23), микрорайон Г-1 </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Инженерная,  ул.  Гидростроителей,</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ул. Оборонная, дома </w:t>
            </w:r>
            <w:r w:rsidR="00CD3F15">
              <w:rPr>
                <w:rFonts w:ascii="Times New Roman" w:hAnsi="Times New Roman" w:cs="Times New Roman"/>
                <w:sz w:val="24"/>
                <w:szCs w:val="24"/>
              </w:rPr>
              <w:t>№</w:t>
            </w:r>
            <w:r w:rsidRPr="00C10ECF">
              <w:rPr>
                <w:rFonts w:ascii="Times New Roman" w:hAnsi="Times New Roman" w:cs="Times New Roman"/>
                <w:sz w:val="24"/>
                <w:szCs w:val="24"/>
              </w:rPr>
              <w:t xml:space="preserve"> 2, 4, 5, 7, 10, 24, 25, 26, 27)      </w:t>
            </w:r>
            <w:proofErr w:type="gramEnd"/>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4,0   </w:t>
            </w:r>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6 </w:t>
            </w:r>
          </w:p>
        </w:tc>
        <w:tc>
          <w:tcPr>
            <w:tcW w:w="7950" w:type="dxa"/>
            <w:tcBorders>
              <w:top w:val="nil"/>
            </w:tcBorders>
          </w:tcPr>
          <w:p w:rsidR="00C10ECF" w:rsidRPr="00C10ECF" w:rsidRDefault="00C10ECF" w:rsidP="00341DA0">
            <w:pPr>
              <w:pStyle w:val="ConsPlusNonformat"/>
              <w:ind w:left="114" w:right="101"/>
              <w:jc w:val="both"/>
              <w:rPr>
                <w:rFonts w:ascii="Times New Roman" w:hAnsi="Times New Roman" w:cs="Times New Roman"/>
                <w:sz w:val="24"/>
                <w:szCs w:val="24"/>
              </w:rPr>
            </w:pPr>
            <w:proofErr w:type="gramStart"/>
            <w:r w:rsidRPr="00C10ECF">
              <w:rPr>
                <w:rFonts w:ascii="Times New Roman" w:hAnsi="Times New Roman" w:cs="Times New Roman"/>
                <w:sz w:val="24"/>
                <w:szCs w:val="24"/>
              </w:rPr>
              <w:t>Город  Жигулевск -  ул.  Приволжская,    ул.  Комсомольская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Нефтяников, ул. Декабристов, ул. Лермонтова,</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Первомайская,    ул. Интернационалистов, ул. Гоголя,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ул. Полевая, ул. Победы, </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ул. Фурманова,   ул. Почтовая,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ул. Самарская, ул. Ткачева                                 </w:t>
            </w:r>
            <w:proofErr w:type="gramEnd"/>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4,2   </w:t>
            </w:r>
          </w:p>
        </w:tc>
      </w:tr>
      <w:tr w:rsidR="00C10ECF" w:rsidRPr="00C10ECF" w:rsidTr="00341DA0">
        <w:trPr>
          <w:trHeight w:val="241"/>
        </w:trPr>
        <w:tc>
          <w:tcPr>
            <w:tcW w:w="595" w:type="dxa"/>
            <w:tcBorders>
              <w:top w:val="nil"/>
            </w:tcBorders>
          </w:tcPr>
          <w:p w:rsidR="00C10ECF" w:rsidRPr="00C10ECF" w:rsidRDefault="00C10ECF" w:rsidP="00341DA0">
            <w:pPr>
              <w:pStyle w:val="ConsPlusNonformat"/>
              <w:jc w:val="both"/>
              <w:rPr>
                <w:rFonts w:ascii="Times New Roman" w:hAnsi="Times New Roman" w:cs="Times New Roman"/>
                <w:sz w:val="24"/>
                <w:szCs w:val="24"/>
              </w:rPr>
            </w:pPr>
            <w:r w:rsidRPr="00C10ECF">
              <w:rPr>
                <w:rFonts w:ascii="Times New Roman" w:hAnsi="Times New Roman" w:cs="Times New Roman"/>
                <w:sz w:val="24"/>
                <w:szCs w:val="24"/>
              </w:rPr>
              <w:t xml:space="preserve">7 </w:t>
            </w:r>
          </w:p>
        </w:tc>
        <w:tc>
          <w:tcPr>
            <w:tcW w:w="7950" w:type="dxa"/>
            <w:tcBorders>
              <w:top w:val="nil"/>
            </w:tcBorders>
          </w:tcPr>
          <w:p w:rsidR="00C10ECF" w:rsidRPr="00C10ECF" w:rsidRDefault="00C10ECF" w:rsidP="00341DA0">
            <w:pPr>
              <w:pStyle w:val="ConsPlusNonformat"/>
              <w:ind w:left="114" w:right="101"/>
              <w:jc w:val="both"/>
              <w:rPr>
                <w:rFonts w:ascii="Times New Roman" w:hAnsi="Times New Roman" w:cs="Times New Roman"/>
                <w:sz w:val="24"/>
                <w:szCs w:val="24"/>
              </w:rPr>
            </w:pPr>
            <w:proofErr w:type="gramStart"/>
            <w:r w:rsidRPr="00C10ECF">
              <w:rPr>
                <w:rFonts w:ascii="Times New Roman" w:hAnsi="Times New Roman" w:cs="Times New Roman"/>
                <w:sz w:val="24"/>
                <w:szCs w:val="24"/>
              </w:rPr>
              <w:t>Город  Жигулевск  -  ул. Пушкина,  ул.  Мира,   ул. Ленина,</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ул. Пирогова, ул. Ленинградская                            </w:t>
            </w:r>
            <w:proofErr w:type="gramEnd"/>
          </w:p>
        </w:tc>
        <w:tc>
          <w:tcPr>
            <w:tcW w:w="1190" w:type="dxa"/>
            <w:tcBorders>
              <w:top w:val="nil"/>
            </w:tcBorders>
          </w:tcPr>
          <w:p w:rsidR="00C10ECF" w:rsidRPr="00C10ECF" w:rsidRDefault="00C10ECF" w:rsidP="00731BFA">
            <w:pPr>
              <w:pStyle w:val="ConsPlusNonformat"/>
              <w:ind w:left="360"/>
              <w:jc w:val="both"/>
              <w:rPr>
                <w:rFonts w:ascii="Times New Roman" w:hAnsi="Times New Roman" w:cs="Times New Roman"/>
                <w:sz w:val="24"/>
                <w:szCs w:val="24"/>
              </w:rPr>
            </w:pPr>
            <w:r w:rsidRPr="00C10ECF">
              <w:rPr>
                <w:rFonts w:ascii="Times New Roman" w:hAnsi="Times New Roman" w:cs="Times New Roman"/>
                <w:sz w:val="24"/>
                <w:szCs w:val="24"/>
              </w:rPr>
              <w:t xml:space="preserve">4,5   </w:t>
            </w:r>
          </w:p>
        </w:tc>
      </w:tr>
    </w:tbl>
    <w:p w:rsidR="00C10ECF" w:rsidRDefault="00C10ECF"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CD3F15" w:rsidRDefault="00CD3F15"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Pr="00C10ECF" w:rsidRDefault="00724101" w:rsidP="00731BFA">
      <w:pPr>
        <w:pStyle w:val="ConsPlusNormal"/>
        <w:rPr>
          <w:rFonts w:ascii="Times New Roman" w:hAnsi="Times New Roman" w:cs="Times New Roman"/>
          <w:sz w:val="24"/>
          <w:szCs w:val="24"/>
        </w:rPr>
      </w:pPr>
    </w:p>
    <w:p w:rsidR="00C10ECF" w:rsidRPr="00C10ECF" w:rsidRDefault="00C10ECF" w:rsidP="00731BFA">
      <w:pPr>
        <w:pStyle w:val="ConsPlusNormal"/>
        <w:ind w:left="360"/>
        <w:jc w:val="right"/>
        <w:outlineLvl w:val="1"/>
        <w:rPr>
          <w:rFonts w:ascii="Times New Roman" w:hAnsi="Times New Roman" w:cs="Times New Roman"/>
          <w:sz w:val="24"/>
          <w:szCs w:val="24"/>
        </w:rPr>
      </w:pPr>
      <w:r w:rsidRPr="00C10ECF">
        <w:rPr>
          <w:rFonts w:ascii="Times New Roman" w:hAnsi="Times New Roman" w:cs="Times New Roman"/>
          <w:sz w:val="24"/>
          <w:szCs w:val="24"/>
        </w:rPr>
        <w:lastRenderedPageBreak/>
        <w:t xml:space="preserve">Приложение </w:t>
      </w:r>
      <w:r w:rsidR="00341DA0">
        <w:rPr>
          <w:rFonts w:ascii="Times New Roman" w:hAnsi="Times New Roman" w:cs="Times New Roman"/>
          <w:sz w:val="24"/>
          <w:szCs w:val="24"/>
        </w:rPr>
        <w:t>№</w:t>
      </w:r>
      <w:r w:rsidRPr="00C10ECF">
        <w:rPr>
          <w:rFonts w:ascii="Times New Roman" w:hAnsi="Times New Roman" w:cs="Times New Roman"/>
          <w:sz w:val="24"/>
          <w:szCs w:val="24"/>
        </w:rPr>
        <w:t xml:space="preserve"> 6</w:t>
      </w:r>
    </w:p>
    <w:p w:rsidR="00C10ECF" w:rsidRPr="00C10ECF" w:rsidRDefault="00C10ECF" w:rsidP="00731BFA">
      <w:pPr>
        <w:pStyle w:val="ConsPlusNormal"/>
        <w:ind w:left="360"/>
        <w:jc w:val="right"/>
        <w:rPr>
          <w:rFonts w:ascii="Times New Roman" w:hAnsi="Times New Roman" w:cs="Times New Roman"/>
          <w:sz w:val="24"/>
          <w:szCs w:val="24"/>
        </w:rPr>
      </w:pPr>
      <w:r w:rsidRPr="00C10ECF">
        <w:rPr>
          <w:rFonts w:ascii="Times New Roman" w:hAnsi="Times New Roman" w:cs="Times New Roman"/>
          <w:sz w:val="24"/>
          <w:szCs w:val="24"/>
        </w:rPr>
        <w:t>к Методике</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расчета размера арендной платы</w:t>
      </w:r>
    </w:p>
    <w:p w:rsidR="00C10ECF" w:rsidRPr="00C10ECF" w:rsidRDefault="00C10ECF" w:rsidP="00731BFA">
      <w:pPr>
        <w:pStyle w:val="ConsPlusNormal"/>
        <w:ind w:left="360"/>
        <w:jc w:val="right"/>
        <w:rPr>
          <w:rFonts w:ascii="Times New Roman" w:hAnsi="Times New Roman" w:cs="Times New Roman"/>
          <w:sz w:val="24"/>
          <w:szCs w:val="24"/>
        </w:rPr>
      </w:pPr>
      <w:r w:rsidRPr="00C10ECF">
        <w:rPr>
          <w:rFonts w:ascii="Times New Roman" w:hAnsi="Times New Roman" w:cs="Times New Roman"/>
          <w:sz w:val="24"/>
          <w:szCs w:val="24"/>
        </w:rPr>
        <w:t>за пользование муниципальным имуществом</w:t>
      </w:r>
    </w:p>
    <w:p w:rsidR="00C10ECF" w:rsidRPr="00C10ECF" w:rsidRDefault="00C10ECF" w:rsidP="00731BFA">
      <w:pPr>
        <w:pStyle w:val="ConsPlusNormal"/>
        <w:ind w:left="360"/>
        <w:jc w:val="right"/>
        <w:rPr>
          <w:rFonts w:ascii="Times New Roman" w:hAnsi="Times New Roman" w:cs="Times New Roman"/>
          <w:sz w:val="24"/>
          <w:szCs w:val="24"/>
        </w:rPr>
      </w:pPr>
      <w:r w:rsidRPr="00C10ECF">
        <w:rPr>
          <w:rFonts w:ascii="Times New Roman" w:hAnsi="Times New Roman" w:cs="Times New Roman"/>
          <w:sz w:val="24"/>
          <w:szCs w:val="24"/>
        </w:rPr>
        <w:t>городского округа Жигулевск</w:t>
      </w:r>
    </w:p>
    <w:p w:rsidR="00C10ECF" w:rsidRPr="00354CE7" w:rsidRDefault="00C10ECF" w:rsidP="00731BFA">
      <w:pPr>
        <w:pStyle w:val="ConsPlusNormal"/>
        <w:jc w:val="right"/>
        <w:rPr>
          <w:rFonts w:ascii="Times New Roman" w:hAnsi="Times New Roman" w:cs="Times New Roman"/>
          <w:sz w:val="16"/>
          <w:szCs w:val="16"/>
        </w:rPr>
      </w:pPr>
    </w:p>
    <w:p w:rsidR="00C10ECF" w:rsidRPr="00724101" w:rsidRDefault="00C10ECF" w:rsidP="00731BFA">
      <w:pPr>
        <w:pStyle w:val="ConsPlusNormal"/>
        <w:ind w:left="360"/>
        <w:jc w:val="center"/>
        <w:rPr>
          <w:rFonts w:ascii="Times New Roman" w:hAnsi="Times New Roman" w:cs="Times New Roman"/>
          <w:b/>
          <w:sz w:val="24"/>
          <w:szCs w:val="24"/>
        </w:rPr>
      </w:pPr>
      <w:bookmarkStart w:id="4" w:name="P318"/>
      <w:bookmarkEnd w:id="4"/>
      <w:r w:rsidRPr="00724101">
        <w:rPr>
          <w:rFonts w:ascii="Times New Roman" w:hAnsi="Times New Roman" w:cs="Times New Roman"/>
          <w:b/>
          <w:sz w:val="24"/>
          <w:szCs w:val="24"/>
        </w:rPr>
        <w:t>КОЭФФИЦИЕНТ СОЦИАЛЬНОЙ ЗНАЧИМОСТИ (Кс)</w:t>
      </w:r>
    </w:p>
    <w:p w:rsidR="00C10ECF" w:rsidRPr="00354CE7" w:rsidRDefault="00C10ECF" w:rsidP="00731BFA">
      <w:pPr>
        <w:pStyle w:val="ConsPlusNormal"/>
        <w:jc w:val="center"/>
        <w:rPr>
          <w:rFonts w:ascii="Times New Roman" w:hAnsi="Times New Roman" w:cs="Times New Roman"/>
          <w:sz w:val="16"/>
          <w:szCs w:val="16"/>
        </w:rPr>
      </w:pPr>
    </w:p>
    <w:tbl>
      <w:tblPr>
        <w:tblW w:w="96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595"/>
        <w:gridCol w:w="7950"/>
        <w:gridCol w:w="1134"/>
      </w:tblGrid>
      <w:tr w:rsidR="00C10ECF" w:rsidRPr="00C10ECF" w:rsidTr="0020302A">
        <w:trPr>
          <w:trHeight w:val="241"/>
        </w:trPr>
        <w:tc>
          <w:tcPr>
            <w:tcW w:w="595" w:type="dxa"/>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N </w:t>
            </w:r>
          </w:p>
          <w:p w:rsidR="00C10ECF" w:rsidRPr="00C10ECF" w:rsidRDefault="00C10ECF" w:rsidP="00341DA0">
            <w:pPr>
              <w:pStyle w:val="ConsPlusNonformat"/>
              <w:ind w:left="142"/>
              <w:jc w:val="both"/>
              <w:rPr>
                <w:rFonts w:ascii="Times New Roman" w:hAnsi="Times New Roman" w:cs="Times New Roman"/>
                <w:sz w:val="24"/>
                <w:szCs w:val="24"/>
              </w:rPr>
            </w:pPr>
            <w:proofErr w:type="gramStart"/>
            <w:r w:rsidRPr="00C10ECF">
              <w:rPr>
                <w:rFonts w:ascii="Times New Roman" w:hAnsi="Times New Roman" w:cs="Times New Roman"/>
                <w:sz w:val="24"/>
                <w:szCs w:val="24"/>
              </w:rPr>
              <w:t>п</w:t>
            </w:r>
            <w:proofErr w:type="gramEnd"/>
            <w:r w:rsidRPr="00C10ECF">
              <w:rPr>
                <w:rFonts w:ascii="Times New Roman" w:hAnsi="Times New Roman" w:cs="Times New Roman"/>
                <w:sz w:val="24"/>
                <w:szCs w:val="24"/>
              </w:rPr>
              <w:t>/п</w:t>
            </w:r>
          </w:p>
        </w:tc>
        <w:tc>
          <w:tcPr>
            <w:tcW w:w="7950" w:type="dxa"/>
          </w:tcPr>
          <w:p w:rsidR="00C10ECF" w:rsidRPr="00C10ECF" w:rsidRDefault="00C10ECF" w:rsidP="00731BFA">
            <w:pPr>
              <w:pStyle w:val="ConsPlusNonformat"/>
              <w:ind w:left="1800"/>
              <w:jc w:val="both"/>
              <w:rPr>
                <w:rFonts w:ascii="Times New Roman" w:hAnsi="Times New Roman" w:cs="Times New Roman"/>
                <w:sz w:val="24"/>
                <w:szCs w:val="24"/>
              </w:rPr>
            </w:pPr>
            <w:r w:rsidRPr="00C10ECF">
              <w:rPr>
                <w:rFonts w:ascii="Times New Roman" w:hAnsi="Times New Roman" w:cs="Times New Roman"/>
                <w:sz w:val="24"/>
                <w:szCs w:val="24"/>
              </w:rPr>
              <w:t xml:space="preserve">Арендаторы                         </w:t>
            </w:r>
          </w:p>
        </w:tc>
        <w:tc>
          <w:tcPr>
            <w:tcW w:w="1134" w:type="dxa"/>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Значение</w:t>
            </w:r>
          </w:p>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Кс</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1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Органы государственной власти, органы местного</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самоуправления, бюджетные о</w:t>
            </w:r>
            <w:r w:rsidR="0020302A">
              <w:rPr>
                <w:rFonts w:ascii="Times New Roman" w:hAnsi="Times New Roman" w:cs="Times New Roman"/>
                <w:sz w:val="24"/>
                <w:szCs w:val="24"/>
              </w:rPr>
              <w:t xml:space="preserve">рганизации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0,1</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2 </w:t>
            </w:r>
          </w:p>
        </w:tc>
        <w:tc>
          <w:tcPr>
            <w:tcW w:w="7950" w:type="dxa"/>
            <w:tcBorders>
              <w:top w:val="nil"/>
            </w:tcBorders>
          </w:tcPr>
          <w:p w:rsidR="0020302A" w:rsidRPr="0020302A" w:rsidRDefault="0020302A" w:rsidP="0020302A">
            <w:pPr>
              <w:pStyle w:val="ConsPlusNonformat"/>
              <w:ind w:left="114" w:right="102"/>
              <w:jc w:val="both"/>
              <w:rPr>
                <w:rFonts w:ascii="Times New Roman" w:hAnsi="Times New Roman" w:cs="Times New Roman"/>
                <w:sz w:val="24"/>
                <w:szCs w:val="24"/>
              </w:rPr>
            </w:pPr>
            <w:r w:rsidRPr="0020302A">
              <w:rPr>
                <w:rFonts w:ascii="Times New Roman" w:hAnsi="Times New Roman" w:cs="Times New Roman"/>
                <w:sz w:val="24"/>
                <w:szCs w:val="24"/>
              </w:rPr>
              <w:t>Театры, кинотеатры, музеи, библиотеки, медицинские учреждения, учреждения начального</w:t>
            </w:r>
            <w:r>
              <w:rPr>
                <w:rFonts w:ascii="Times New Roman" w:hAnsi="Times New Roman" w:cs="Times New Roman"/>
                <w:sz w:val="24"/>
                <w:szCs w:val="24"/>
              </w:rPr>
              <w:t xml:space="preserve"> </w:t>
            </w:r>
            <w:r w:rsidRPr="0020302A">
              <w:rPr>
                <w:rFonts w:ascii="Times New Roman" w:hAnsi="Times New Roman" w:cs="Times New Roman"/>
                <w:sz w:val="24"/>
                <w:szCs w:val="24"/>
              </w:rPr>
              <w:t>и среднего общего и специального образования,</w:t>
            </w:r>
          </w:p>
          <w:p w:rsidR="00C10ECF" w:rsidRPr="00C10ECF" w:rsidRDefault="0020302A" w:rsidP="0020302A">
            <w:pPr>
              <w:pStyle w:val="ConsPlusNonformat"/>
              <w:ind w:left="114" w:right="102"/>
              <w:jc w:val="both"/>
              <w:rPr>
                <w:rFonts w:ascii="Times New Roman" w:hAnsi="Times New Roman" w:cs="Times New Roman"/>
                <w:sz w:val="24"/>
                <w:szCs w:val="24"/>
              </w:rPr>
            </w:pPr>
            <w:r w:rsidRPr="0020302A">
              <w:rPr>
                <w:rFonts w:ascii="Times New Roman" w:hAnsi="Times New Roman" w:cs="Times New Roman"/>
                <w:sz w:val="24"/>
                <w:szCs w:val="24"/>
              </w:rPr>
              <w:t xml:space="preserve">спортивные школы, предоставление социальных услуг без обеспечения проживания, дневной уход за детьми (детские ясли, сады), организация развивающих занятий для детей дошкольного возраста и детей с отклонением в развитии, детей-инвалидов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0,3</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3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Специализированные организации, организующие питание</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школьников, учащихся и  студентов,  больных  в  учреждениях</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здравоохранения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0,4</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4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Организации, в которых инвалиды составляют не менее 50%  от</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числа работающих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0,5</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5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Субъекты малого и среднего предпринимательства,</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осуществляющие деятельность  по  приоритетным  направлениям</w:t>
            </w:r>
            <w:r w:rsidR="0020302A">
              <w:rPr>
                <w:rFonts w:ascii="Times New Roman" w:hAnsi="Times New Roman" w:cs="Times New Roman"/>
                <w:sz w:val="24"/>
                <w:szCs w:val="24"/>
              </w:rPr>
              <w:t xml:space="preserve"> </w:t>
            </w:r>
            <w:r w:rsidRPr="00C10ECF">
              <w:rPr>
                <w:rFonts w:ascii="Times New Roman" w:hAnsi="Times New Roman" w:cs="Times New Roman"/>
                <w:sz w:val="24"/>
                <w:szCs w:val="24"/>
              </w:rPr>
              <w:t xml:space="preserve">развития: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 все виды производства;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 перерабатывающая промышленность;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инновационная  сфера,  внедрение  новых   технологий   и</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изобретений;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 строительство и стройиндустрия;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реставрация, капитальный ремонт объектов жилищного фонда;</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 сбор, вывоз, утилизация отходов;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оказание коммунальных услуг и благоустройство территории</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городского округа;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 бытовые услуги населению;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медицинское обслуживание населения и оздоровительная</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деятельность;                                              </w:t>
            </w:r>
          </w:p>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 развитие сферы туризма и отдыха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0,5</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6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Редакции   средств   массовой   информации,   издательства;</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организации,  осуществляющие торговлю фармацевтическими</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товарами;</w:t>
            </w:r>
            <w:r w:rsidR="0020302A">
              <w:rPr>
                <w:rFonts w:ascii="Times New Roman" w:hAnsi="Times New Roman" w:cs="Times New Roman"/>
                <w:sz w:val="24"/>
                <w:szCs w:val="24"/>
              </w:rPr>
              <w:t xml:space="preserve"> </w:t>
            </w:r>
            <w:r w:rsidRPr="00C10ECF">
              <w:rPr>
                <w:rFonts w:ascii="Times New Roman" w:hAnsi="Times New Roman" w:cs="Times New Roman"/>
                <w:sz w:val="24"/>
                <w:szCs w:val="24"/>
              </w:rPr>
              <w:t>организации,  осуществляющие  розничную  торговлю</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товарами  для  детей;  магазины,  осуществляющие  розничную</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торговлю книгопечатной продукцией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0,6</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7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Субъекты  малого   и   среднего   предпринимательства,  за</w:t>
            </w:r>
            <w:r w:rsidR="00341DA0">
              <w:rPr>
                <w:rFonts w:ascii="Times New Roman" w:hAnsi="Times New Roman" w:cs="Times New Roman"/>
                <w:sz w:val="24"/>
                <w:szCs w:val="24"/>
              </w:rPr>
              <w:t xml:space="preserve"> </w:t>
            </w:r>
            <w:r w:rsidRPr="00C10ECF">
              <w:rPr>
                <w:rFonts w:ascii="Times New Roman" w:hAnsi="Times New Roman" w:cs="Times New Roman"/>
                <w:sz w:val="24"/>
                <w:szCs w:val="24"/>
              </w:rPr>
              <w:t xml:space="preserve">исключением </w:t>
            </w:r>
            <w:proofErr w:type="gramStart"/>
            <w:r w:rsidRPr="00C10ECF">
              <w:rPr>
                <w:rFonts w:ascii="Times New Roman" w:hAnsi="Times New Roman" w:cs="Times New Roman"/>
                <w:sz w:val="24"/>
                <w:szCs w:val="24"/>
              </w:rPr>
              <w:t>указанных</w:t>
            </w:r>
            <w:proofErr w:type="gramEnd"/>
            <w:r w:rsidRPr="00C10ECF">
              <w:rPr>
                <w:rFonts w:ascii="Times New Roman" w:hAnsi="Times New Roman" w:cs="Times New Roman"/>
                <w:sz w:val="24"/>
                <w:szCs w:val="24"/>
              </w:rPr>
              <w:t xml:space="preserve"> в </w:t>
            </w:r>
            <w:hyperlink w:anchor="P103" w:history="1">
              <w:r w:rsidRPr="00C10ECF">
                <w:rPr>
                  <w:rFonts w:ascii="Times New Roman" w:hAnsi="Times New Roman" w:cs="Times New Roman"/>
                  <w:color w:val="0000FF"/>
                  <w:sz w:val="24"/>
                  <w:szCs w:val="24"/>
                </w:rPr>
                <w:t>п. 5</w:t>
              </w:r>
            </w:hyperlink>
            <w:r w:rsidRPr="00C10ECF">
              <w:rPr>
                <w:rFonts w:ascii="Times New Roman" w:hAnsi="Times New Roman" w:cs="Times New Roman"/>
                <w:sz w:val="24"/>
                <w:szCs w:val="24"/>
              </w:rPr>
              <w:t xml:space="preserve"> настоящего приложения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0,7</w:t>
            </w:r>
          </w:p>
        </w:tc>
      </w:tr>
      <w:tr w:rsidR="00C10ECF" w:rsidRPr="00C10ECF" w:rsidTr="0020302A">
        <w:trPr>
          <w:trHeight w:val="241"/>
        </w:trPr>
        <w:tc>
          <w:tcPr>
            <w:tcW w:w="595" w:type="dxa"/>
            <w:tcBorders>
              <w:top w:val="nil"/>
            </w:tcBorders>
          </w:tcPr>
          <w:p w:rsidR="00C10ECF" w:rsidRPr="00C10ECF" w:rsidRDefault="00C10ECF" w:rsidP="00341DA0">
            <w:pPr>
              <w:pStyle w:val="ConsPlusNonformat"/>
              <w:ind w:left="142"/>
              <w:jc w:val="both"/>
              <w:rPr>
                <w:rFonts w:ascii="Times New Roman" w:hAnsi="Times New Roman" w:cs="Times New Roman"/>
                <w:sz w:val="24"/>
                <w:szCs w:val="24"/>
              </w:rPr>
            </w:pPr>
            <w:r w:rsidRPr="00C10ECF">
              <w:rPr>
                <w:rFonts w:ascii="Times New Roman" w:hAnsi="Times New Roman" w:cs="Times New Roman"/>
                <w:sz w:val="24"/>
                <w:szCs w:val="24"/>
              </w:rPr>
              <w:t xml:space="preserve">8 </w:t>
            </w:r>
          </w:p>
        </w:tc>
        <w:tc>
          <w:tcPr>
            <w:tcW w:w="7950" w:type="dxa"/>
            <w:tcBorders>
              <w:top w:val="nil"/>
            </w:tcBorders>
          </w:tcPr>
          <w:p w:rsidR="00C10ECF" w:rsidRPr="00C10ECF" w:rsidRDefault="00C10ECF" w:rsidP="0020302A">
            <w:pPr>
              <w:pStyle w:val="ConsPlusNonformat"/>
              <w:ind w:left="114" w:right="102"/>
              <w:jc w:val="both"/>
              <w:rPr>
                <w:rFonts w:ascii="Times New Roman" w:hAnsi="Times New Roman" w:cs="Times New Roman"/>
                <w:sz w:val="24"/>
                <w:szCs w:val="24"/>
              </w:rPr>
            </w:pPr>
            <w:r w:rsidRPr="00C10ECF">
              <w:rPr>
                <w:rFonts w:ascii="Times New Roman" w:hAnsi="Times New Roman" w:cs="Times New Roman"/>
                <w:sz w:val="24"/>
                <w:szCs w:val="24"/>
              </w:rPr>
              <w:t xml:space="preserve">Иные организации                                           </w:t>
            </w:r>
          </w:p>
        </w:tc>
        <w:tc>
          <w:tcPr>
            <w:tcW w:w="1134" w:type="dxa"/>
            <w:tcBorders>
              <w:top w:val="nil"/>
            </w:tcBorders>
          </w:tcPr>
          <w:p w:rsidR="00C10ECF" w:rsidRPr="00C10ECF" w:rsidRDefault="00C10ECF" w:rsidP="00341DA0">
            <w:pPr>
              <w:pStyle w:val="ConsPlusNonformat"/>
              <w:ind w:left="84"/>
              <w:jc w:val="center"/>
              <w:rPr>
                <w:rFonts w:ascii="Times New Roman" w:hAnsi="Times New Roman" w:cs="Times New Roman"/>
                <w:sz w:val="24"/>
                <w:szCs w:val="24"/>
              </w:rPr>
            </w:pPr>
            <w:r w:rsidRPr="00C10ECF">
              <w:rPr>
                <w:rFonts w:ascii="Times New Roman" w:hAnsi="Times New Roman" w:cs="Times New Roman"/>
                <w:sz w:val="24"/>
                <w:szCs w:val="24"/>
              </w:rPr>
              <w:t>1,0</w:t>
            </w:r>
          </w:p>
        </w:tc>
      </w:tr>
    </w:tbl>
    <w:p w:rsidR="00C10ECF" w:rsidRDefault="00C10ECF"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CD3F15" w:rsidRDefault="00CD3F15"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724101" w:rsidRDefault="00724101" w:rsidP="00731BFA">
      <w:pPr>
        <w:pStyle w:val="ConsPlusNormal"/>
        <w:rPr>
          <w:rFonts w:ascii="Times New Roman" w:hAnsi="Times New Roman" w:cs="Times New Roman"/>
          <w:sz w:val="24"/>
          <w:szCs w:val="24"/>
        </w:rPr>
      </w:pPr>
    </w:p>
    <w:p w:rsidR="00CF6912" w:rsidRDefault="00CF6912">
      <w:pPr>
        <w:spacing w:after="1" w:line="240" w:lineRule="atLeast"/>
        <w:jc w:val="right"/>
      </w:pPr>
      <w:r>
        <w:rPr>
          <w:rFonts w:ascii="Times New Roman" w:hAnsi="Times New Roman" w:cs="Times New Roman"/>
          <w:sz w:val="24"/>
        </w:rPr>
        <w:lastRenderedPageBreak/>
        <w:t xml:space="preserve">Приложение </w:t>
      </w:r>
      <w:r w:rsidR="00DB6C05">
        <w:rPr>
          <w:rFonts w:ascii="Times New Roman" w:hAnsi="Times New Roman" w:cs="Times New Roman"/>
          <w:sz w:val="24"/>
        </w:rPr>
        <w:t>№</w:t>
      </w:r>
      <w:r>
        <w:rPr>
          <w:rFonts w:ascii="Times New Roman" w:hAnsi="Times New Roman" w:cs="Times New Roman"/>
          <w:sz w:val="24"/>
        </w:rPr>
        <w:t xml:space="preserve"> 7</w:t>
      </w:r>
    </w:p>
    <w:p w:rsidR="00CF6912" w:rsidRDefault="00CF6912">
      <w:pPr>
        <w:spacing w:after="1" w:line="240" w:lineRule="atLeast"/>
        <w:jc w:val="right"/>
      </w:pPr>
      <w:r>
        <w:rPr>
          <w:rFonts w:ascii="Times New Roman" w:hAnsi="Times New Roman" w:cs="Times New Roman"/>
          <w:sz w:val="24"/>
        </w:rPr>
        <w:t>к Методике</w:t>
      </w:r>
      <w:r w:rsidR="00DB6C05">
        <w:rPr>
          <w:rFonts w:ascii="Times New Roman" w:hAnsi="Times New Roman" w:cs="Times New Roman"/>
          <w:sz w:val="24"/>
        </w:rPr>
        <w:t xml:space="preserve"> </w:t>
      </w:r>
      <w:r>
        <w:rPr>
          <w:rFonts w:ascii="Times New Roman" w:hAnsi="Times New Roman" w:cs="Times New Roman"/>
          <w:sz w:val="24"/>
        </w:rPr>
        <w:t>расчета размера арендной платы</w:t>
      </w:r>
    </w:p>
    <w:p w:rsidR="00DB6C05" w:rsidRDefault="00CF6912">
      <w:pPr>
        <w:spacing w:after="1" w:line="240" w:lineRule="atLeast"/>
        <w:jc w:val="right"/>
        <w:rPr>
          <w:rFonts w:ascii="Times New Roman" w:hAnsi="Times New Roman" w:cs="Times New Roman"/>
          <w:sz w:val="24"/>
        </w:rPr>
      </w:pPr>
      <w:r>
        <w:rPr>
          <w:rFonts w:ascii="Times New Roman" w:hAnsi="Times New Roman" w:cs="Times New Roman"/>
          <w:sz w:val="24"/>
        </w:rPr>
        <w:t>за пользование муниципальным</w:t>
      </w:r>
      <w:r w:rsidR="00DB6C05">
        <w:rPr>
          <w:rFonts w:ascii="Times New Roman" w:hAnsi="Times New Roman" w:cs="Times New Roman"/>
          <w:sz w:val="24"/>
        </w:rPr>
        <w:t xml:space="preserve"> </w:t>
      </w:r>
      <w:r>
        <w:rPr>
          <w:rFonts w:ascii="Times New Roman" w:hAnsi="Times New Roman" w:cs="Times New Roman"/>
          <w:sz w:val="24"/>
        </w:rPr>
        <w:t xml:space="preserve">имуществом </w:t>
      </w:r>
    </w:p>
    <w:p w:rsidR="00CF6912" w:rsidRDefault="00CF6912">
      <w:pPr>
        <w:spacing w:after="1" w:line="240" w:lineRule="atLeast"/>
        <w:jc w:val="right"/>
      </w:pPr>
      <w:r>
        <w:rPr>
          <w:rFonts w:ascii="Times New Roman" w:hAnsi="Times New Roman" w:cs="Times New Roman"/>
          <w:sz w:val="24"/>
        </w:rPr>
        <w:t>городского</w:t>
      </w:r>
      <w:r w:rsidR="00DB6C05">
        <w:rPr>
          <w:rFonts w:ascii="Times New Roman" w:hAnsi="Times New Roman" w:cs="Times New Roman"/>
          <w:sz w:val="24"/>
        </w:rPr>
        <w:t xml:space="preserve"> </w:t>
      </w:r>
      <w:r>
        <w:rPr>
          <w:rFonts w:ascii="Times New Roman" w:hAnsi="Times New Roman" w:cs="Times New Roman"/>
          <w:sz w:val="24"/>
        </w:rPr>
        <w:t>округа Жигулевск</w:t>
      </w:r>
    </w:p>
    <w:p w:rsidR="00CF6912" w:rsidRDefault="00CF6912">
      <w:pPr>
        <w:spacing w:after="1" w:line="240" w:lineRule="atLeast"/>
        <w:jc w:val="both"/>
      </w:pPr>
    </w:p>
    <w:p w:rsidR="00CD3F15" w:rsidRDefault="00CD3F15">
      <w:pPr>
        <w:spacing w:after="1" w:line="240" w:lineRule="atLeast"/>
        <w:jc w:val="both"/>
      </w:pPr>
    </w:p>
    <w:p w:rsidR="00CF6912" w:rsidRDefault="00CF6912">
      <w:pPr>
        <w:spacing w:after="1" w:line="240" w:lineRule="atLeast"/>
        <w:jc w:val="center"/>
      </w:pPr>
      <w:bookmarkStart w:id="5" w:name="P54"/>
      <w:bookmarkEnd w:id="5"/>
      <w:r>
        <w:rPr>
          <w:rFonts w:ascii="Times New Roman" w:hAnsi="Times New Roman" w:cs="Times New Roman"/>
          <w:b/>
          <w:sz w:val="24"/>
        </w:rPr>
        <w:t>КОЭФФИЦИЕНТ АНТИКРИЗИСНЫЙ (КА)</w:t>
      </w:r>
    </w:p>
    <w:p w:rsidR="00CF6912" w:rsidRDefault="00CF6912">
      <w:pPr>
        <w:spacing w:after="1" w:line="24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7797"/>
        <w:gridCol w:w="1175"/>
      </w:tblGrid>
      <w:tr w:rsidR="00EB53CF" w:rsidRPr="00EB53CF" w:rsidTr="00EB53CF">
        <w:tc>
          <w:tcPr>
            <w:tcW w:w="629" w:type="dxa"/>
          </w:tcPr>
          <w:p w:rsidR="00EB53CF" w:rsidRPr="00EB53CF" w:rsidRDefault="00EB53CF" w:rsidP="00EB53CF">
            <w:pPr>
              <w:spacing w:after="1" w:line="220" w:lineRule="atLeast"/>
              <w:jc w:val="center"/>
              <w:rPr>
                <w:rFonts w:ascii="Times New Roman" w:hAnsi="Times New Roman" w:cs="Times New Roman"/>
                <w:sz w:val="24"/>
                <w:szCs w:val="24"/>
              </w:rPr>
            </w:pPr>
            <w:bookmarkStart w:id="6" w:name="P74"/>
            <w:bookmarkEnd w:id="6"/>
            <w:r>
              <w:rPr>
                <w:rFonts w:ascii="Times New Roman" w:hAnsi="Times New Roman" w:cs="Times New Roman"/>
                <w:sz w:val="24"/>
                <w:szCs w:val="24"/>
              </w:rPr>
              <w:t>№</w:t>
            </w:r>
            <w:r w:rsidRPr="00EB53CF">
              <w:rPr>
                <w:rFonts w:ascii="Times New Roman" w:hAnsi="Times New Roman" w:cs="Times New Roman"/>
                <w:sz w:val="24"/>
                <w:szCs w:val="24"/>
              </w:rPr>
              <w:t xml:space="preserve"> </w:t>
            </w:r>
            <w:proofErr w:type="gramStart"/>
            <w:r w:rsidRPr="00EB53CF">
              <w:rPr>
                <w:rFonts w:ascii="Times New Roman" w:hAnsi="Times New Roman" w:cs="Times New Roman"/>
                <w:sz w:val="24"/>
                <w:szCs w:val="24"/>
              </w:rPr>
              <w:t>п</w:t>
            </w:r>
            <w:proofErr w:type="gramEnd"/>
            <w:r w:rsidRPr="00EB53CF">
              <w:rPr>
                <w:rFonts w:ascii="Times New Roman" w:hAnsi="Times New Roman" w:cs="Times New Roman"/>
                <w:sz w:val="24"/>
                <w:szCs w:val="24"/>
              </w:rPr>
              <w:t>/п</w:t>
            </w:r>
          </w:p>
        </w:tc>
        <w:tc>
          <w:tcPr>
            <w:tcW w:w="7797" w:type="dxa"/>
          </w:tcPr>
          <w:p w:rsidR="00EB53CF" w:rsidRPr="00EB53CF" w:rsidRDefault="00EB53CF" w:rsidP="00EB53CF">
            <w:pPr>
              <w:spacing w:after="1" w:line="220" w:lineRule="atLeast"/>
              <w:jc w:val="center"/>
              <w:rPr>
                <w:rFonts w:ascii="Times New Roman" w:hAnsi="Times New Roman" w:cs="Times New Roman"/>
                <w:sz w:val="24"/>
                <w:szCs w:val="24"/>
              </w:rPr>
            </w:pPr>
            <w:r w:rsidRPr="00EB53CF">
              <w:rPr>
                <w:rFonts w:ascii="Times New Roman" w:hAnsi="Times New Roman" w:cs="Times New Roman"/>
                <w:sz w:val="24"/>
                <w:szCs w:val="24"/>
              </w:rPr>
              <w:t>Виды деятельности субъектов малого и среднего предпринимательства</w:t>
            </w:r>
          </w:p>
        </w:tc>
        <w:tc>
          <w:tcPr>
            <w:tcW w:w="1175" w:type="dxa"/>
          </w:tcPr>
          <w:p w:rsidR="00EB53CF" w:rsidRPr="00EB53CF" w:rsidRDefault="00EB53CF" w:rsidP="00EB53CF">
            <w:pPr>
              <w:spacing w:after="1" w:line="220" w:lineRule="atLeast"/>
              <w:jc w:val="center"/>
              <w:rPr>
                <w:rFonts w:ascii="Times New Roman" w:hAnsi="Times New Roman" w:cs="Times New Roman"/>
                <w:sz w:val="24"/>
                <w:szCs w:val="24"/>
              </w:rPr>
            </w:pPr>
            <w:r w:rsidRPr="00EB53CF">
              <w:rPr>
                <w:rFonts w:ascii="Times New Roman" w:hAnsi="Times New Roman" w:cs="Times New Roman"/>
                <w:sz w:val="24"/>
                <w:szCs w:val="24"/>
              </w:rPr>
              <w:t>Значение Ка</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Швейное производство</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0,943</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 xml:space="preserve">Бытовое обслуживание населения, использование помещений под </w:t>
            </w:r>
            <w:proofErr w:type="spellStart"/>
            <w:r w:rsidRPr="00EB53CF">
              <w:rPr>
                <w:rFonts w:ascii="Times New Roman" w:hAnsi="Times New Roman" w:cs="Times New Roman"/>
                <w:sz w:val="24"/>
                <w:szCs w:val="24"/>
              </w:rPr>
              <w:t>лифтерные</w:t>
            </w:r>
            <w:proofErr w:type="spellEnd"/>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0,681</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3</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Бани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0,756</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4</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Парикмахерские</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0,926</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5</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Ремонтные мастерские</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0,607</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6</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Организация общественного питания</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0,473</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7</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Медицинское обслуживание населения и оздоровительная деятельность</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0,943</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8</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осуществляющие торговлю фармацевтическими товарами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0,572</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9</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Редакции средств массовой информации, издательства</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0,497</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10</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осуществляющие розничную торговлю товарами для детей; магазины, осуществляющие розничную торговлю книгопечатной продукцией, спортивными товарами; социальные магазины</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0,404</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11</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Магазины, осуществляющие торговлю продуктами питания</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0,629</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12</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Комиссионные магазины</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0,426</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13</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Помещения, используемые организациями в сфере строительства и стройиндустрии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0,851</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14</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Магазины, осуществляющие торговлю цветочными и сопутствующими товарами, товары для дачи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0,687</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15</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Магазины, осуществляющие торговлю автомобильными запчастями, фототоварами, промышленными товарами, товарами для охоты, рыбалки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0,811</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16</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предоставляющие услуги связи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0,399</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17</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предоставляющие ритуальные услуги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0,488</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18</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осуществляющие туристическую деятельность</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0,795</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19</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Офисные помещения, исключая офисы, используемые под риэлтерскую деятельность</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0,498</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20</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Офисные помещения, используемые под риэлтерскую деятельность</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0,852</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lastRenderedPageBreak/>
              <w:t>21</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Помещения, используемые управляющими компаниями, организациями, осуществляющими ремонт объектов жилого фонда</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0,681</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22</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Магазины, осуществляющие торговлю алкогольными напитками, пивом, табачными изделиями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1,000</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23</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Детский театр</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0,0678</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24</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Дневной уход за детьми (детские сады, ясли), организация развивающих занятий для детей дошкольного возраста и детей с отклонением в развитии, детей-инвалидов</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0,500</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25</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Помещения, используемые для производства, перерабатывающей промышленности</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0,500</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26</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осуществляющие внедрение новых технологий и изобретений; осуществляющие деятельность в инновационной сфере</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0,500</w:t>
            </w:r>
          </w:p>
        </w:tc>
      </w:tr>
      <w:tr w:rsidR="00EB53CF" w:rsidRPr="00EB53CF" w:rsidTr="00EB53CF">
        <w:tc>
          <w:tcPr>
            <w:tcW w:w="629"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27</w:t>
            </w:r>
          </w:p>
        </w:tc>
        <w:tc>
          <w:tcPr>
            <w:tcW w:w="7797"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Организации, осуществляющие сбор, вывоз, утилизацию отходов; оказывающие коммунальные услуги и благоустройство территории городского округа Жигулевск</w:t>
            </w:r>
          </w:p>
        </w:tc>
        <w:tc>
          <w:tcPr>
            <w:tcW w:w="1175" w:type="dxa"/>
          </w:tcPr>
          <w:p w:rsidR="00EB53CF" w:rsidRPr="00EB53CF" w:rsidRDefault="00EB53CF">
            <w:pPr>
              <w:spacing w:after="1" w:line="220" w:lineRule="atLeast"/>
              <w:rPr>
                <w:rFonts w:ascii="Times New Roman" w:hAnsi="Times New Roman" w:cs="Times New Roman"/>
                <w:sz w:val="24"/>
                <w:szCs w:val="24"/>
              </w:rPr>
            </w:pPr>
            <w:r w:rsidRPr="00EB53CF">
              <w:rPr>
                <w:rFonts w:ascii="Times New Roman" w:hAnsi="Times New Roman" w:cs="Times New Roman"/>
                <w:sz w:val="24"/>
                <w:szCs w:val="24"/>
              </w:rPr>
              <w:t>0,500</w:t>
            </w:r>
          </w:p>
        </w:tc>
      </w:tr>
      <w:tr w:rsidR="000B5AB6" w:rsidRPr="00EB53CF" w:rsidTr="00EB53CF">
        <w:tc>
          <w:tcPr>
            <w:tcW w:w="629" w:type="dxa"/>
          </w:tcPr>
          <w:p w:rsidR="000B5AB6" w:rsidRPr="00EB53CF" w:rsidRDefault="000B5AB6">
            <w:pPr>
              <w:spacing w:after="1" w:line="220" w:lineRule="atLeast"/>
              <w:rPr>
                <w:rFonts w:ascii="Times New Roman" w:hAnsi="Times New Roman" w:cs="Times New Roman"/>
                <w:sz w:val="24"/>
                <w:szCs w:val="24"/>
              </w:rPr>
            </w:pPr>
            <w:r>
              <w:rPr>
                <w:rFonts w:ascii="Times New Roman" w:hAnsi="Times New Roman" w:cs="Times New Roman"/>
                <w:sz w:val="24"/>
                <w:szCs w:val="24"/>
              </w:rPr>
              <w:t>28</w:t>
            </w:r>
          </w:p>
        </w:tc>
        <w:tc>
          <w:tcPr>
            <w:tcW w:w="7797" w:type="dxa"/>
          </w:tcPr>
          <w:p w:rsidR="000B5AB6" w:rsidRPr="00EB53CF" w:rsidRDefault="000B5AB6" w:rsidP="000B5AB6">
            <w:pPr>
              <w:spacing w:after="1" w:line="220" w:lineRule="atLeast"/>
              <w:rPr>
                <w:rFonts w:ascii="Times New Roman" w:hAnsi="Times New Roman" w:cs="Times New Roman"/>
                <w:sz w:val="24"/>
                <w:szCs w:val="24"/>
              </w:rPr>
            </w:pPr>
            <w:r w:rsidRPr="000B5AB6">
              <w:rPr>
                <w:rFonts w:ascii="Times New Roman" w:hAnsi="Times New Roman" w:cs="Times New Roman"/>
                <w:sz w:val="24"/>
                <w:szCs w:val="24"/>
              </w:rPr>
              <w:t>Социальные ремонтные мастерские</w:t>
            </w:r>
            <w:r w:rsidRPr="000B5AB6">
              <w:rPr>
                <w:rFonts w:ascii="Times New Roman" w:hAnsi="Times New Roman" w:cs="Times New Roman"/>
                <w:sz w:val="24"/>
                <w:szCs w:val="24"/>
              </w:rPr>
              <w:tab/>
            </w:r>
          </w:p>
        </w:tc>
        <w:tc>
          <w:tcPr>
            <w:tcW w:w="1175" w:type="dxa"/>
          </w:tcPr>
          <w:p w:rsidR="000B5AB6" w:rsidRPr="00EB53CF" w:rsidRDefault="000B5AB6">
            <w:pPr>
              <w:spacing w:after="1" w:line="220" w:lineRule="atLeast"/>
              <w:rPr>
                <w:rFonts w:ascii="Times New Roman" w:hAnsi="Times New Roman" w:cs="Times New Roman"/>
                <w:sz w:val="24"/>
                <w:szCs w:val="24"/>
              </w:rPr>
            </w:pPr>
            <w:r w:rsidRPr="000B5AB6">
              <w:rPr>
                <w:rFonts w:ascii="Times New Roman" w:hAnsi="Times New Roman" w:cs="Times New Roman"/>
                <w:sz w:val="24"/>
                <w:szCs w:val="24"/>
              </w:rPr>
              <w:t>0,1</w:t>
            </w:r>
          </w:p>
        </w:tc>
      </w:tr>
    </w:tbl>
    <w:p w:rsidR="00EB53CF" w:rsidRDefault="00EB53CF">
      <w:pPr>
        <w:spacing w:after="1" w:line="220" w:lineRule="atLeast"/>
        <w:jc w:val="both"/>
      </w:pPr>
    </w:p>
    <w:p w:rsidR="000B5AB6" w:rsidRDefault="005C6E70" w:rsidP="005C6E70">
      <w:pPr>
        <w:spacing w:after="1" w:line="220" w:lineRule="atLeast"/>
        <w:jc w:val="both"/>
      </w:pPr>
      <w:r>
        <w:t xml:space="preserve"> </w:t>
      </w:r>
      <w:bookmarkStart w:id="7" w:name="_GoBack"/>
      <w:bookmarkEnd w:id="7"/>
    </w:p>
    <w:sectPr w:rsidR="000B5AB6" w:rsidSect="00CD3F15">
      <w:pgSz w:w="11906" w:h="16838"/>
      <w:pgMar w:top="851" w:right="70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C5723"/>
    <w:multiLevelType w:val="hybridMultilevel"/>
    <w:tmpl w:val="60D8D7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4C70DD"/>
    <w:multiLevelType w:val="hybridMultilevel"/>
    <w:tmpl w:val="499C4108"/>
    <w:lvl w:ilvl="0" w:tplc="BCBA9C0E">
      <w:start w:val="1"/>
      <w:numFmt w:val="decimal"/>
      <w:lvlText w:val="%1."/>
      <w:lvlJc w:val="left"/>
      <w:pPr>
        <w:ind w:left="1515" w:hanging="9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B927350"/>
    <w:multiLevelType w:val="hybridMultilevel"/>
    <w:tmpl w:val="0444E7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ECF"/>
    <w:rsid w:val="000770B7"/>
    <w:rsid w:val="000B5AB6"/>
    <w:rsid w:val="00181D0F"/>
    <w:rsid w:val="0020302A"/>
    <w:rsid w:val="00341DA0"/>
    <w:rsid w:val="00354CE7"/>
    <w:rsid w:val="005C6E70"/>
    <w:rsid w:val="005D6C50"/>
    <w:rsid w:val="005F1385"/>
    <w:rsid w:val="00724101"/>
    <w:rsid w:val="00731BFA"/>
    <w:rsid w:val="00793741"/>
    <w:rsid w:val="00847924"/>
    <w:rsid w:val="00C10ECF"/>
    <w:rsid w:val="00CD3F15"/>
    <w:rsid w:val="00CF6912"/>
    <w:rsid w:val="00DB6C05"/>
    <w:rsid w:val="00DE4656"/>
    <w:rsid w:val="00EB5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0E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10E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10E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10EC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EB53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B53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0E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10E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10E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10EC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EB53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B53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21F41FD80E08B250B7D48F1F7F2096569D847B3DB5C81A4C1DD705A7w758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2521F41FD80E08B250B7D48F1F7F2096569D817F33BEC81A4C1DD705A7w758F" TargetMode="Externa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521F41FD80E08B250B7CA8209137C9E529FDE7037B6C54515428C58F071EFD5w75FF" TargetMode="External"/><Relationship Id="rId5" Type="http://schemas.openxmlformats.org/officeDocument/2006/relationships/settings" Target="settings.xml"/><Relationship Id="rId10" Type="http://schemas.openxmlformats.org/officeDocument/2006/relationships/hyperlink" Target="consultantplus://offline/ref=2521F41FD80E08B250B7CA8209137C9E529FDE7035B6CA4C12428C58F071EFD5w75FF" TargetMode="External"/><Relationship Id="rId4" Type="http://schemas.microsoft.com/office/2007/relationships/stylesWithEffects" Target="stylesWithEffects.xml"/><Relationship Id="rId9" Type="http://schemas.openxmlformats.org/officeDocument/2006/relationships/hyperlink" Target="consultantplus://offline/ref=2521F41FD80E08B250B7CA8209137C9E529FDE703CBFC3441B1F8650A97DEDwD52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62B65-BCF5-4F80-82DA-42D887FF0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11</Pages>
  <Words>3585</Words>
  <Characters>20438</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9</cp:revision>
  <dcterms:created xsi:type="dcterms:W3CDTF">2018-09-10T05:57:00Z</dcterms:created>
  <dcterms:modified xsi:type="dcterms:W3CDTF">2018-09-11T07:49:00Z</dcterms:modified>
</cp:coreProperties>
</file>