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3"/>
        <w:gridCol w:w="4992"/>
      </w:tblGrid>
      <w:tr w:rsidR="00EF0DB1" w:rsidRPr="00EF0DB1" w:rsidTr="00EF0DB1">
        <w:trPr>
          <w:cantSplit/>
        </w:trPr>
        <w:tc>
          <w:tcPr>
            <w:tcW w:w="363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363" w:type="pct"/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УТВЕРЖДЕНО</w:t>
            </w:r>
            <w:r w:rsidRPr="00EF0DB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br/>
              <w:t>Решением организационного комитета</w:t>
            </w:r>
            <w:r w:rsidRPr="00EF0DB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br/>
              <w:t>Всероссийской общественно-государственной</w:t>
            </w:r>
            <w:r w:rsidRPr="00EF0DB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br/>
              <w:t>инициативы «Горячее сердце»</w:t>
            </w:r>
            <w:r w:rsidRPr="00EF0DB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br/>
              <w:t>Протокол № 1 от 17.12.2013 года</w:t>
            </w:r>
            <w:r w:rsidRPr="00EF0DB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br/>
              <w:t>(в редакции от 01.09.2015)</w:t>
            </w:r>
          </w:p>
        </w:tc>
      </w:tr>
    </w:tbl>
    <w:p w:rsidR="00EF0DB1" w:rsidRPr="00EF0DB1" w:rsidRDefault="00EF0DB1" w:rsidP="00EF0DB1">
      <w:pPr>
        <w:spacing w:before="300" w:after="300" w:line="240" w:lineRule="auto"/>
        <w:jc w:val="both"/>
        <w:outlineLvl w:val="1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Положение о Всероссийской общественно-государственной инициативе «Горячее сердце»</w:t>
      </w:r>
    </w:p>
    <w:p w:rsidR="00EF0DB1" w:rsidRPr="00EF0DB1" w:rsidRDefault="00EF0DB1" w:rsidP="00EF0DB1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Общие положения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1.1. Настоящее положение о Всероссийской общественно-государственной инициативе «Горячее сердце» (далее – Положение) утверждает порядок организации и проведения Всероссийской общественно-государственной инициативы «Горячее сердце» (далее – Инициатива).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1.2. Учредителем Инициативы является Фонд социально-культурных инициатив.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Инициатива проводится при поддержке Министерства образования и науки Российской Федерации, Министерства Российской Федерации по делам гражданской обороны, чрезвычайным ситуациям и ликвидации последствий стихийных бедствий, Министерства внутренних дел Российской Федерации, Министерства обороны Российской Федерации (далее – Ведомства), Уполномоченного при Президенте Российской Федерации по правам ребенка, Совета Федерации и Государственной Думы Федерального собрания Российской Федерации, а также общественных организаций и фондов. </w:t>
      </w:r>
      <w:proofErr w:type="gramEnd"/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1.3. Общее руководство проведением Инициативы и ее организационное обеспечение осуществляет организационный комитет (далее – Оргкомитет).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1.4. Инициатива </w:t>
      </w:r>
      <w:proofErr w:type="gramStart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является ежегодной и проводится</w:t>
      </w:r>
      <w:proofErr w:type="gramEnd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соответствии с целями и задачами, определяемыми Положением.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1.5. Итогом ежегодного проведения Инициативы является торжественное вручение Нагрудного знака «Горячее сердце» за готовность бескорыстно прийти на помощь и преодоление трудных жизненных ситуаций (далее – Нагрудный знак). Награждение осуществляется в соответствии с порядком и требованиями, установленными Положением.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1.6. Учредителем Нагрудного знака является Фонд социально-культурных инициатив. </w:t>
      </w:r>
    </w:p>
    <w:p w:rsidR="00EF0DB1" w:rsidRPr="00EF0DB1" w:rsidRDefault="00EF0DB1" w:rsidP="00EF0DB1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Цели и задачи Инициативы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2.1. Цели Инициативы: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2.1.1. Объединение усилий органов государственной власти и общественных организаций в целях гражданского, нравственного и патриотического воспитания подрастающего поколения.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2.1.2. Формирование в обществе моделей ответственного гражданского поведения на примерах: неравнодушного отношения к нуждающимся в помощи людям; совершенных отважных поступков; ситуаций мужественного преодоления сложных жизненных ситуаций.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2.1.3. Создание условий для проявления социально-значимой общественной активности молодежи.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2.2. Задачи Инициативы.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2.2.1. Выявление в субъектах Российской Федерации и странах Содружества Независимых Государств (СНГ): </w:t>
      </w:r>
    </w:p>
    <w:p w:rsidR="00EF0DB1" w:rsidRPr="00EF0DB1" w:rsidRDefault="00EF0DB1" w:rsidP="00EF0D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примеров героических и отважных поступков;</w:t>
      </w:r>
    </w:p>
    <w:p w:rsidR="00EF0DB1" w:rsidRPr="00EF0DB1" w:rsidRDefault="00EF0DB1" w:rsidP="00EF0D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примеров неравнодушного отношения к людям, нуждающимся в помощи и поддержке;</w:t>
      </w:r>
    </w:p>
    <w:p w:rsidR="00EF0DB1" w:rsidRPr="00EF0DB1" w:rsidRDefault="00EF0DB1" w:rsidP="00EF0D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примеров мужественного преодоления трудных жизненных ситуаций;</w:t>
      </w:r>
    </w:p>
    <w:p w:rsidR="00EF0DB1" w:rsidRPr="00EF0DB1" w:rsidRDefault="00EF0DB1" w:rsidP="00EF0D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примеров способности и готовности бескорыстно прийти на помощь людям;</w:t>
      </w:r>
    </w:p>
    <w:p w:rsidR="00EF0DB1" w:rsidRPr="00EF0DB1" w:rsidRDefault="00EF0DB1" w:rsidP="00EF0D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примеров успешной реализации социально значимых волонтерских и добровольческих инициатив и проектов.</w:t>
      </w:r>
    </w:p>
    <w:p w:rsidR="00EF0DB1" w:rsidRPr="00EF0DB1" w:rsidRDefault="00EF0DB1" w:rsidP="00EF0D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2.2.2. Выражение общественного признания и благодарности детям и молодежи, молодежным и детским общественным объединениям, показавшим примеры неравнодушного отношения, бескорыстной помощи людям и мужественного преодоления трудных жизненных ситуаций.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2.2.3. Формирование информационно-образовательной среды для поддержки Инициативы через создание </w:t>
      </w:r>
      <w:proofErr w:type="gramStart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интернет-портала</w:t>
      </w:r>
      <w:proofErr w:type="gramEnd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социальных сетей, привлечение средств массовой информации, издание печатной и электронной продукции.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2.2.4. Организация взаимодействия с молодежными и детскими общественными объединениями, некоммерческими организациями, институтами гражданского общества, </w:t>
      </w:r>
      <w:proofErr w:type="gramStart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бизнес-партнерами</w:t>
      </w:r>
      <w:proofErr w:type="gramEnd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вопросам популяризации целей и задач Инициативы.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2.2.5. Оказание помощи педагогическим работникам, родителям в проведении воспитательной работы с </w:t>
      </w:r>
      <w:proofErr w:type="gramStart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обучающимися</w:t>
      </w:r>
      <w:proofErr w:type="gramEnd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образовательных организаций.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2.2.6. Создание общероссийского общественного движения «Горячее сердце» для решения вопросов гражданского, нравственного и патриотического воспитания подрастающего поколения. </w:t>
      </w:r>
    </w:p>
    <w:p w:rsidR="00EF0DB1" w:rsidRPr="00EF0DB1" w:rsidRDefault="00EF0DB1" w:rsidP="00EF0DB1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 Сроки и организация проведения Инициативы: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3.1. В рамках Инициативы проводятся следующие мероприятия: </w:t>
      </w:r>
    </w:p>
    <w:p w:rsidR="00EF0DB1" w:rsidRPr="00EF0DB1" w:rsidRDefault="00EF0DB1" w:rsidP="00EF0DB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информирование субъектов Российской Федерации о подготовительных мероприятиях Инициативы;</w:t>
      </w:r>
    </w:p>
    <w:p w:rsidR="00EF0DB1" w:rsidRPr="00EF0DB1" w:rsidRDefault="00EF0DB1" w:rsidP="00EF0DB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сбор информации о кандидатах на награждение Нагрудным знаком;</w:t>
      </w:r>
    </w:p>
    <w:p w:rsidR="00EF0DB1" w:rsidRPr="00EF0DB1" w:rsidRDefault="00EF0DB1" w:rsidP="00EF0DB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подготовка и проведение Торжественной церемонии награждения Нагрудным знаком;</w:t>
      </w:r>
    </w:p>
    <w:p w:rsidR="00EF0DB1" w:rsidRPr="00EF0DB1" w:rsidRDefault="00EF0DB1" w:rsidP="00EF0DB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торжественных церемоний в субъектах Российской Федерации;</w:t>
      </w:r>
    </w:p>
    <w:p w:rsidR="00EF0DB1" w:rsidRPr="00EF0DB1" w:rsidRDefault="00EF0DB1" w:rsidP="00EF0DB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творческих конкурсов и мероприятий среди детей и молодежи по тематике Инициативы;</w:t>
      </w:r>
    </w:p>
    <w:p w:rsidR="00EF0DB1" w:rsidRPr="00EF0DB1" w:rsidRDefault="00EF0DB1" w:rsidP="00EF0DB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тематических смен во всероссийских детских и молодежных центрах;</w:t>
      </w:r>
    </w:p>
    <w:p w:rsidR="00EF0DB1" w:rsidRPr="00EF0DB1" w:rsidRDefault="00EF0DB1" w:rsidP="00EF0DB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реализация комплекса мер совместно с региональными органами власти возможной/необходимой помощи обладателям Нагрудного знака и/или их семьям;</w:t>
      </w:r>
    </w:p>
    <w:p w:rsidR="00EF0DB1" w:rsidRPr="00EF0DB1" w:rsidRDefault="00EF0DB1" w:rsidP="00EF0DB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подготовка и издание почетной книги «Горячее сердце»;</w:t>
      </w:r>
    </w:p>
    <w:p w:rsidR="00EF0DB1" w:rsidRPr="00EF0DB1" w:rsidRDefault="00EF0DB1" w:rsidP="00EF0DB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организация повышения квалификации педагогических работников образовательных организаций по вопросам воспитания и пропаганды современных образцов ответственного гражданского поведения детей и молодежи.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3.2. Сроки проведения мероприятий утверждаются ежегодно решением Оргкомитета. </w:t>
      </w:r>
    </w:p>
    <w:p w:rsidR="00EF0DB1" w:rsidRPr="00EF0DB1" w:rsidRDefault="00EF0DB1" w:rsidP="00EF0DB1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4. Руководство Инициативой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4.1. Руководство Инициативой осуществляет Оргкомитет.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4.1.1. Оргкомитет является главным коллегиальным исполнительным органом Инициативы, который формируется из представителей Учредителя Инициативы и Ведомств, при поддержке которых проводится Инициатива, с приглашением заинтересованных общественных организаций и государственных учреждений (организаций) на условиях их активного участия в организации и проведении Инициативы с общей численностью не более 21 человека.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4.1.2. Оргкомитет осуществляет свою деятельность на общественных началах.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4.1.3. Руководство Оргкомитетом осуществляет Председатель, избираемый из числа своих членов простым большинством голосов. К полномочиям Председателя относится созыв членов и проведение заседания Оргкомитета. В случае отсутствия Председателя, его функции выполняет один из двух заместителей Председателя, избираемых из членов Оргкомитета.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4.1.4. К исключительной компетенции Оргкомитета относится: </w:t>
      </w:r>
    </w:p>
    <w:p w:rsidR="00EF0DB1" w:rsidRPr="00EF0DB1" w:rsidRDefault="00EF0DB1" w:rsidP="00EF0DB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создание рабочих групп, осуществляющих координационную и организационно-техническую работу, включающую:</w:t>
      </w:r>
    </w:p>
    <w:p w:rsidR="00EF0DB1" w:rsidRPr="00EF0DB1" w:rsidRDefault="00EF0DB1" w:rsidP="00EF0DB1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организационных мероприятий;</w:t>
      </w:r>
    </w:p>
    <w:p w:rsidR="00EF0DB1" w:rsidRPr="00EF0DB1" w:rsidRDefault="00EF0DB1" w:rsidP="00EF0DB1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обеспечение информационным и творческим сопровождением;</w:t>
      </w:r>
    </w:p>
    <w:p w:rsidR="00EF0DB1" w:rsidRPr="00EF0DB1" w:rsidRDefault="00EF0DB1" w:rsidP="00EF0DB1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организация встречи, размещения и сопровождения участников;</w:t>
      </w:r>
    </w:p>
    <w:p w:rsidR="00EF0DB1" w:rsidRPr="00EF0DB1" w:rsidRDefault="00EF0DB1" w:rsidP="00EF0DB1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прием заявок на участие;</w:t>
      </w:r>
    </w:p>
    <w:p w:rsidR="00EF0DB1" w:rsidRPr="00EF0DB1" w:rsidRDefault="00EF0DB1" w:rsidP="00EF0DB1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документальное оформление участников.</w:t>
      </w:r>
    </w:p>
    <w:p w:rsidR="00EF0DB1" w:rsidRPr="00EF0DB1" w:rsidRDefault="00EF0DB1" w:rsidP="00EF0DB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и утверждение состава Комиссии по награждению Нагрудным знаком «Горячее сердце» (далее – Наградная комиссия);</w:t>
      </w:r>
    </w:p>
    <w:p w:rsidR="00EF0DB1" w:rsidRPr="00EF0DB1" w:rsidRDefault="00EF0DB1" w:rsidP="00EF0DB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Торжественной церемонии вручения Нагрудного знака «Горячее сердце».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4.1.5. Наградная комиссия формируется из числа членов Оргкомитета численностью не более 11 человек.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4.1.6. Наградная комиссия осуществляет свою деятельность на общественных началах.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4.1.7. Решение наградной комиссии принимается простым большинством голосов ее состава. </w:t>
      </w:r>
    </w:p>
    <w:p w:rsidR="00EF0DB1" w:rsidRPr="00EF0DB1" w:rsidRDefault="00EF0DB1" w:rsidP="00EF0DB1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5. Условия участия и требования к кандидатам на награждение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5.1. Требования к кандидатам на награждение Нагрудным знаком «Горячее сердце» за готовность бескорыстно прийти на помощь и преодоление трудных жизненных ситуаций.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5.1.1. </w:t>
      </w:r>
      <w:proofErr w:type="gramStart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 награждению могут быть представлены дети и молодежь (обучающиеся общеобразовательных организаций, профессиональных образовательных организаций, образовательных организаций высшего профессионального образования и не имеющие конфликта с законом) в возрасте до 23 лет включительно, показавшие примеры неравнодушного отношения к окружающим, совершившие отважные и мужественные поступки, связанные: </w:t>
      </w:r>
      <w:proofErr w:type="gramEnd"/>
    </w:p>
    <w:p w:rsidR="00EF0DB1" w:rsidRPr="00EF0DB1" w:rsidRDefault="00EF0DB1" w:rsidP="00EF0DB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преодолением чрезвычайной ситуации и/или смертельной опасности для окружающих, в том числе награжденные Государственной наградой Российской Федерации - медалью «За спасение погибавших» (спасение жизни при пожаре и на водоемах; оказание помощи пострадавшим при наводнениях лесных пожарах, автокатастрофах и техногенных катастрофах; защита от преступных посягательств и т.п.); </w:t>
      </w:r>
    </w:p>
    <w:p w:rsidR="00EF0DB1" w:rsidRPr="00EF0DB1" w:rsidRDefault="00EF0DB1" w:rsidP="00EF0DB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c преодолением трудных жизненных ситуаций, в том числе детьми и молодежью с ограниченными возможностями в здоровье (достижения в спорте, в искусстве, творческой деятельности; самореализация и общественное признание за счет активной жизненной позиции, трудолюбия и целеустремленности; преодоление сложных </w:t>
      </w:r>
      <w:proofErr w:type="spellStart"/>
      <w:proofErr w:type="gramStart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c</w:t>
      </w:r>
      <w:proofErr w:type="gramEnd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емейных</w:t>
      </w:r>
      <w:proofErr w:type="spellEnd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ситуации и т.п.); </w:t>
      </w:r>
    </w:p>
    <w:p w:rsidR="00EF0DB1" w:rsidRPr="00EF0DB1" w:rsidRDefault="00EF0DB1" w:rsidP="00EF0DB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со способностью и готовностью прийти на помощь людям (реализация проектов, направленных на поддержку нуждающихся в помощи людей).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5.2. К награждению от имени Инициативы, по решению Оргкомитета, могут быть представлены молодежные и детские общественные объединения, организации, сообщества и инициативные группы в соответствии с критериями пункта 5.1.1.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5.3. Сбор информации.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5.3.1. Сбор информации о кандидатах на награждение Нагрудным знаком, проверку подлинности и качество представляемой информации, электронную регистрацию представлений на награждение на сайте инициативы, осуществляют: </w:t>
      </w:r>
    </w:p>
    <w:p w:rsidR="00EF0DB1" w:rsidRPr="00EF0DB1" w:rsidRDefault="00EF0DB1" w:rsidP="00EF0DB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ведомства, при поддержке которых проводится Инициатива;</w:t>
      </w:r>
    </w:p>
    <w:p w:rsidR="00EF0DB1" w:rsidRPr="00EF0DB1" w:rsidRDefault="00EF0DB1" w:rsidP="00EF0DB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заинтересованные общественные и государственные организации Российской Федерации и стран СНГ;</w:t>
      </w:r>
    </w:p>
    <w:p w:rsidR="00EF0DB1" w:rsidRPr="00EF0DB1" w:rsidRDefault="00EF0DB1" w:rsidP="00EF0DB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детские, молодежные организации и объединения в Российской Федерации и странах СНГ;</w:t>
      </w:r>
    </w:p>
    <w:p w:rsidR="00EF0DB1" w:rsidRPr="00EF0DB1" w:rsidRDefault="00EF0DB1" w:rsidP="00EF0DB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отдел по обеспечению деятельности Уполномоченного при Президенте Российской Федерации по правам ребенка;</w:t>
      </w:r>
    </w:p>
    <w:p w:rsidR="00EF0DB1" w:rsidRPr="00EF0DB1" w:rsidRDefault="00EF0DB1" w:rsidP="00EF0DB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Фонд поддержки детей, находящихся в трудной жизненной ситуации;</w:t>
      </w:r>
    </w:p>
    <w:p w:rsidR="00EF0DB1" w:rsidRPr="00EF0DB1" w:rsidRDefault="00EF0DB1" w:rsidP="00EF0DB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аппараты Полномочных представителей Президента Российской Федерации в федеральных округах;</w:t>
      </w:r>
    </w:p>
    <w:p w:rsidR="00EF0DB1" w:rsidRPr="00EF0DB1" w:rsidRDefault="00EF0DB1" w:rsidP="00EF0DB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органы исполнительной власти субъектов Российской Федерации.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5.3.2. Сбор информации осуществляется в соответствии с действующим законодательством Российской Федерации о персональных данных.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5.3.3. Информация о кандидатах в соответствии с прилагаемыми формами (Приложение 1- физические лица, Приложение 2 – общественные организации и объединения) и сопроводительным письмом от направляющей организации (п.5.3.1.) вносится в электронном виде на сайте: www.cordis.fondsci.ru и автоматически регистрируется. Вопросы и уточнения принимаются по электронной почте: cordis@fondsci.ru (Фонд социально-культурных инициатив). </w:t>
      </w:r>
    </w:p>
    <w:p w:rsidR="00EF0DB1" w:rsidRPr="00EF0DB1" w:rsidRDefault="00EF0DB1" w:rsidP="00EF0DB1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r w:rsidRPr="00EF0D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6. Награждение Нагрудным знаком «Горячее сердце»</w:t>
      </w:r>
    </w:p>
    <w:bookmarkEnd w:id="0"/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6.1. Нагрудный знак «Горячее сердце» за готовность бескорыстно прийти на помощь и преодоление трудных жизненных ситуаций является общественной наградой. Нагрудный знак «Горячее сердце» вручается физическим лицам. Общественным объединениям и организациям вручается Символ «Горячее сердце» (Далее - Символ).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6.2. Решение о награждении Нагрудным знаком и Символом </w:t>
      </w:r>
      <w:proofErr w:type="gramStart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принимается Наградной комиссией и утверждается</w:t>
      </w:r>
      <w:proofErr w:type="gramEnd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Оргкомитетом.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6.3. </w:t>
      </w:r>
      <w:proofErr w:type="gramStart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Награждение Нагрудным знаком и Символом, их вручение осуществляется от имени Оргкомитета Инициативы, Фонда социально-культурных инициатив, Министерства образования и науки Российской Федерации, Министерства Российской Федерации по делам гражданской обороны, чрезвычайным ситуациям и ликвидации последствий стихийных бедствий, Министерства внутренних дел Российской Федерации, Министерства обороны Российской Федерации, Уполномоченного при Президенте Российской Федерации по правам ребенка на специально организованных торжественных церемониях. </w:t>
      </w:r>
      <w:proofErr w:type="gramEnd"/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6.4. Вместе с Нагрудным знаком или Символом вручается Диплом установленного образца. Диплом подписывается Президентом Фонда социально-культурных инициатив.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6.5. По решению Оргкомитета </w:t>
      </w:r>
      <w:proofErr w:type="gramStart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обучающиеся</w:t>
      </w:r>
      <w:proofErr w:type="gramEnd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образовательных организаций, награжденные Нагрудным знаком, могут быть поощрены участием в профильной смене на базе одного из Всероссийских детских центров, в порядке и на условиях определенных действующим законодательством.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6.6. Имена награжденных Нагрудным знаком и названия общественных организаций и объединений заносятся в Почетную книгу «Горячее сердце».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7. Организационно-финансовое обеспечение Инициативы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7.1. </w:t>
      </w:r>
      <w:proofErr w:type="gramStart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Инициатива является официальным мероприятием, проводимым при поддержке Министерства образования и науки Российской Федерации, Министерства Российской Федерации по делам гражданской обороны, чрезвычайным ситуациям и ликвидации последствий стихийных бедствий, Министерства внутренних дел Российской Федерации, Министерства обороны Российской Федерации, Уполномоченного при Президенте Российской Федерации по правам ребенка и включается в их ежегодный план деятельности. </w:t>
      </w:r>
      <w:proofErr w:type="gramEnd"/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7.2. Фонд социально-культурных инициатив обеспечивает изготовление Нагрудных знаков, дипломов установленного образца и символов Инициативы.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7.3. Учредитель Инициативы, при поддержке Ведомств, обеспечивает: </w:t>
      </w:r>
    </w:p>
    <w:p w:rsidR="00EF0DB1" w:rsidRPr="00EF0DB1" w:rsidRDefault="00EF0DB1" w:rsidP="00EF0DB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ежегодной торжественной церемонии награждения;</w:t>
      </w:r>
    </w:p>
    <w:p w:rsidR="00EF0DB1" w:rsidRPr="00EF0DB1" w:rsidRDefault="00EF0DB1" w:rsidP="00EF0DB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изготовление печатной и видео продукции;</w:t>
      </w:r>
    </w:p>
    <w:p w:rsidR="00EF0DB1" w:rsidRPr="00EF0DB1" w:rsidRDefault="00EF0DB1" w:rsidP="00EF0DB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работу Оргкомитета;</w:t>
      </w:r>
    </w:p>
    <w:p w:rsidR="00EF0DB1" w:rsidRPr="00EF0DB1" w:rsidRDefault="00EF0DB1" w:rsidP="00EF0DB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культурной программы в период проведения торжественной церемонии награждения;</w:t>
      </w:r>
    </w:p>
    <w:p w:rsidR="00EF0DB1" w:rsidRPr="00EF0DB1" w:rsidRDefault="00EF0DB1" w:rsidP="00EF0DB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организацию специализированных смен </w:t>
      </w:r>
      <w:proofErr w:type="gramStart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</w:t>
      </w:r>
      <w:proofErr w:type="gramEnd"/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награжденных нагрудным знаком.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7.4. По решению Оргкомитета допускается привлечение благотворительных средств и пожертвований от физических и юридических лиц на цели и мероприятия, предусмотренные настоящим Положением.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8. Документация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8.1. Приложение 1 «Информация о кандидате на награждение Нагрудным знаком «Горячее сердце» за готовность бескорыстно прийти на помощь и преодоление трудных жизненных ситуаций» к Положению о Всероссийской общественно-государственной инициативе «Горячее сердце». </w:t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8.2. Приложение 2 «Информация о кандидате на награждение Символом «Горячее сердце» за готовность бескорыстно прийти на помощь» к Положению о Всероссийской общественно-государственной инициативе «Горячее сердце». </w:t>
      </w:r>
    </w:p>
    <w:p w:rsidR="00EF0DB1" w:rsidRPr="00EF0DB1" w:rsidRDefault="00EF0DB1" w:rsidP="00EF0DB1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36"/>
        <w:gridCol w:w="2019"/>
      </w:tblGrid>
      <w:tr w:rsidR="00EF0DB1" w:rsidRPr="00EF0DB1" w:rsidTr="00EF0DB1">
        <w:trPr>
          <w:cantSplit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5" w:type="dxa"/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Приложение 1</w:t>
            </w: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к Положению о Всероссийской </w:t>
            </w: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общественно-государственной </w:t>
            </w: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инициативе «Горячее сердце» </w:t>
            </w:r>
          </w:p>
        </w:tc>
      </w:tr>
    </w:tbl>
    <w:p w:rsidR="00EF0DB1" w:rsidRPr="00EF0DB1" w:rsidRDefault="00EF0DB1" w:rsidP="00EF0D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Информация о кандидате (физическое лицо) на награждение Нагрудным знаком «Горячее сердце» за готовность бескорыстно прийти на помощь и преодоление трудных жизненных ситуаций (заполняется в электронном виде на сайте инициативы)</w:t>
      </w: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"/>
        <w:gridCol w:w="7466"/>
        <w:gridCol w:w="1294"/>
      </w:tblGrid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Фамилия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Имя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3.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Отчество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4.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Дата рождения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5.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Федеральный округ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Субъект Российской Федерации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7.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Область, Город, поселок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8.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Представление кандидата связано: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 xml:space="preserve">8.1.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 преодолением чрезвычайной ситуации и/или смертельной опасности для окружающих, в том числе награжденные Государственной наградой Российской Федерации - медалью «За спасение погибавших» (спасение жизни при пожаре и на водоемах; оказание помощи пострадавшим при наводнениях лесных пожарах, автокатастрофах и техногенных катастрофах; защита от преступных посягательств и т.п.)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8.2.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 преодолением трудных жизненных ситуаций (достижения в спорте, в искусстве, творческой деятельности; самореализация и общественное признание за счет активной жизненной позиции, трудолюбия и целеустремленности преодоление сложных семейных ситуации и т.п.)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8.3.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со способностью и готовностью прийти на помощь людям (реализация проектов, направленных на поддержку нуждающихся в помощи людей)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9.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Подробное</w:t>
            </w: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описание события, поступка, жизненной ситуации, проекта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10.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Освещение события, поступка, проекта в СМИ. Необходимо приложить действующие интернет ссылки, газетные статьи, интернет статьи, видео, интернет видео, ТВ репортажи и т.п.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11.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Наличие наград у кандидата. Необходимо указать какие и их регистрационные данные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12.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Контактные данные кандидата или членов семьи для оперативной связи организаторов с ними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13.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Портретное фото кандидата в формате </w:t>
            </w:r>
            <w:proofErr w:type="spellStart"/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jpeg</w:t>
            </w:r>
            <w:proofErr w:type="spellEnd"/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, разрешением не менее 600х800 </w:t>
            </w:r>
            <w:proofErr w:type="spellStart"/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пикс</w:t>
            </w:r>
            <w:proofErr w:type="spellEnd"/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14.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Контактные данные представляющего лица и организации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EF0DB1" w:rsidRPr="00EF0DB1" w:rsidRDefault="00EF0DB1" w:rsidP="00EF0DB1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36"/>
        <w:gridCol w:w="2019"/>
      </w:tblGrid>
      <w:tr w:rsidR="00EF0DB1" w:rsidRPr="00EF0DB1" w:rsidTr="00EF0DB1">
        <w:trPr>
          <w:cantSplit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5" w:type="dxa"/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Приложение 2</w:t>
            </w: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к Положению о Всероссийской </w:t>
            </w: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общественно-государственной </w:t>
            </w: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инициативе «Горячее сердце» </w:t>
            </w:r>
          </w:p>
        </w:tc>
      </w:tr>
    </w:tbl>
    <w:p w:rsidR="00EF0DB1" w:rsidRPr="00EF0DB1" w:rsidRDefault="00EF0DB1" w:rsidP="00EF0D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Информация о кандидате (общественная организация, объединение)* на награждение Символом «Горячее сердце» за готовность бескорыстно прийти на помощь (заполняется в электронном виде на сайте инициативы)</w:t>
      </w: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6"/>
        <w:gridCol w:w="7464"/>
        <w:gridCol w:w="1301"/>
      </w:tblGrid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Полное название организации или объединения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ФИО руководителя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3.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Федеральный округ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4.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Субъект Российской Федерации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5.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Область, Город, поселок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Подробное</w:t>
            </w: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описание проекта или инициативы, их результаты, социальная значимость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7.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Освещение проекта или инициативы в СМИ. Необходимо приложить интернет ссылки, газетные статьи, интернет статьи, видео, интернет видео, ТВ репортажи и т.п.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8.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Наличие наград у кандидата. Необходимо указать какие и их регистрационные данные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9.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Контактные данные кандидата для оперативной связи с ним организаторов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10.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Коллективное фото кандидата в формате </w:t>
            </w:r>
            <w:proofErr w:type="spellStart"/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jpeg</w:t>
            </w:r>
            <w:proofErr w:type="spellEnd"/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, разрешением не менее 600х800 </w:t>
            </w:r>
            <w:proofErr w:type="spellStart"/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пикс</w:t>
            </w:r>
            <w:proofErr w:type="spellEnd"/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F0DB1" w:rsidRPr="00EF0DB1" w:rsidTr="00EF0DB1">
        <w:trPr>
          <w:cantSplit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11. </w:t>
            </w:r>
          </w:p>
        </w:tc>
        <w:tc>
          <w:tcPr>
            <w:tcW w:w="7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F0DB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Контактные данные представляющего лица и организации.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0DB1" w:rsidRPr="00EF0DB1" w:rsidRDefault="00EF0DB1" w:rsidP="00EF0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EF0DB1" w:rsidRPr="00EF0DB1" w:rsidRDefault="00EF0DB1" w:rsidP="00EF0DB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D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* Участникам организации или объединения не должно быть более 23 лет. </w:t>
      </w:r>
    </w:p>
    <w:p w:rsidR="008B20EB" w:rsidRPr="00EF0DB1" w:rsidRDefault="008B20EB" w:rsidP="00EF0DB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B20EB" w:rsidRPr="00EF0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C038D"/>
    <w:multiLevelType w:val="multilevel"/>
    <w:tmpl w:val="C37C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2623E1"/>
    <w:multiLevelType w:val="multilevel"/>
    <w:tmpl w:val="3F061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E617DC"/>
    <w:multiLevelType w:val="multilevel"/>
    <w:tmpl w:val="0F7EC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461103"/>
    <w:multiLevelType w:val="multilevel"/>
    <w:tmpl w:val="A82AD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947194"/>
    <w:multiLevelType w:val="multilevel"/>
    <w:tmpl w:val="3808F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F05C4E"/>
    <w:multiLevelType w:val="multilevel"/>
    <w:tmpl w:val="C7105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DB1"/>
    <w:rsid w:val="008B20EB"/>
    <w:rsid w:val="00EF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9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2386</Words>
  <Characters>13603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Гришненко Мария Сергеевна</dc:creator>
  <cp:lastModifiedBy>Гришненко Мария Сергеевна</cp:lastModifiedBy>
  <cp:revision>1</cp:revision>
  <dcterms:created xsi:type="dcterms:W3CDTF">2016-10-21T10:30:00Z</dcterms:created>
  <dcterms:modified xsi:type="dcterms:W3CDTF">2016-10-21T10:31:00Z</dcterms:modified>
</cp:coreProperties>
</file>